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6"/>
          <w:szCs w:val="36"/>
          <w:lang w:eastAsia="zh-CN"/>
        </w:rPr>
      </w:pPr>
      <w:r>
        <w:rPr>
          <w:rFonts w:hint="eastAsia"/>
          <w:sz w:val="36"/>
          <w:szCs w:val="36"/>
          <w:lang w:eastAsia="zh-CN"/>
        </w:rPr>
        <w:t>形成性考核二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10" w:lineRule="atLeast"/>
        <w:ind w:left="0" w:right="76"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shd w:val="clear" w:fill="FFFFFF"/>
          <w:lang w:val="en-US" w:eastAsia="zh-CN" w:bidi="ar"/>
        </w:rPr>
        <w:t>单选题 (4 分) </w:t>
      </w:r>
      <w:r>
        <w:rPr>
          <w:rFonts w:hint="default" w:ascii="Helvetica" w:hAnsi="Helvetica" w:eastAsia="Helvetica" w:cs="Helvetica"/>
          <w:i w:val="0"/>
          <w:iCs w:val="0"/>
          <w:caps w:val="0"/>
          <w:color w:val="333333"/>
          <w:spacing w:val="0"/>
          <w:kern w:val="0"/>
          <w:sz w:val="21"/>
          <w:szCs w:val="21"/>
          <w:shd w:val="clear" w:fill="FFFFFF"/>
          <w:lang w:val="en-US" w:eastAsia="zh-CN" w:bidi="ar"/>
        </w:rPr>
        <w:t>4分 </w:t>
      </w:r>
      <w:r>
        <w:rPr>
          <w:rFonts w:hint="default" w:ascii="Helvetica" w:hAnsi="Helvetica" w:eastAsia="Helvetica" w:cs="Helvetica"/>
          <w:i w:val="0"/>
          <w:iCs w:val="0"/>
          <w:caps w:val="0"/>
          <w:color w:val="333333"/>
          <w:spacing w:val="0"/>
          <w:kern w:val="0"/>
          <w:sz w:val="21"/>
          <w:szCs w:val="21"/>
          <w:shd w:val="clear" w:fill="FFFFFF"/>
          <w:lang w:val="en-US" w:eastAsia="zh-CN" w:bidi="ar"/>
        </w:rPr>
        <w:t>（难易度: 中）</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w:t>
      </w:r>
      <w:r>
        <w:rPr>
          <w:rFonts w:hint="default" w:ascii="Helvetica" w:hAnsi="Helvetica" w:eastAsia="Helvetica" w:cs="Helvetica"/>
          <w:i w:val="0"/>
          <w:iCs w:val="0"/>
          <w:caps w:val="0"/>
          <w:color w:val="262833"/>
          <w:spacing w:val="8"/>
          <w:sz w:val="24"/>
          <w:szCs w:val="24"/>
          <w:bdr w:val="none" w:color="auto" w:sz="0" w:space="0"/>
          <w:shd w:val="clear" w:fill="FFFFFF"/>
        </w:rPr>
        <w:t>挫折是指个体的意志行为受到无法克服的干扰或阻碍，预定目标不能实现时所产生的一种焦虑性情绪状态。根据引起挫折的对象的性质，挫折可分为四种，不包括下面的（）。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意志挫折</w:t>
      </w:r>
    </w:p>
    <w:p>
      <w:pPr>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行动挫折</w:t>
      </w:r>
    </w:p>
    <w:p>
      <w:pPr>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需求挫折</w:t>
      </w:r>
    </w:p>
    <w:p>
      <w:pPr>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目标挫折</w:t>
      </w:r>
    </w:p>
    <w:p>
      <w:pPr>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w:t>
      </w:r>
      <w:r>
        <w:rPr>
          <w:rFonts w:hint="default" w:ascii="Helvetica" w:hAnsi="Helvetica" w:eastAsia="Helvetica" w:cs="Helvetica"/>
          <w:i w:val="0"/>
          <w:iCs w:val="0"/>
          <w:caps w:val="0"/>
          <w:color w:val="262833"/>
          <w:spacing w:val="8"/>
          <w:sz w:val="24"/>
          <w:szCs w:val="24"/>
          <w:bdr w:val="none" w:color="auto" w:sz="0" w:space="0"/>
          <w:shd w:val="clear" w:fill="FFFFFF"/>
        </w:rPr>
        <w:t>对工作和劳动条件的需要属于（）。</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物质需要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自然性需要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社会性需要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精神需要</w:t>
      </w:r>
    </w:p>
    <w:p>
      <w:pPr>
        <w:keepNext w:val="0"/>
        <w:keepLines w:val="0"/>
        <w:widowControl/>
        <w:numPr>
          <w:ilvl w:val="1"/>
          <w:numId w:val="2"/>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3.</w:t>
      </w:r>
      <w:r>
        <w:rPr>
          <w:rFonts w:hint="default" w:ascii="Helvetica" w:hAnsi="Helvetica" w:eastAsia="Helvetica" w:cs="Helvetica"/>
          <w:i w:val="0"/>
          <w:iCs w:val="0"/>
          <w:caps w:val="0"/>
          <w:color w:val="262833"/>
          <w:spacing w:val="8"/>
          <w:sz w:val="24"/>
          <w:szCs w:val="24"/>
          <w:bdr w:val="none" w:color="auto" w:sz="0" w:space="0"/>
          <w:shd w:val="clear" w:fill="FFFFFF"/>
        </w:rPr>
        <w:t>想购买衣服的人，看到商场里漂亮、时尚的服装，就可能产生购买的动机。这时商场里的服装就是购买活动的（）。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right="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诱因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需求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愿望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意向</w:t>
      </w:r>
    </w:p>
    <w:p>
      <w:pPr>
        <w:keepNext w:val="0"/>
        <w:keepLines w:val="0"/>
        <w:widowControl/>
        <w:numPr>
          <w:ilvl w:val="1"/>
          <w:numId w:val="3"/>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4.</w:t>
      </w:r>
      <w:r>
        <w:rPr>
          <w:rFonts w:hint="default" w:ascii="Helvetica" w:hAnsi="Helvetica" w:eastAsia="Helvetica" w:cs="Helvetica"/>
          <w:i w:val="0"/>
          <w:iCs w:val="0"/>
          <w:caps w:val="0"/>
          <w:color w:val="262833"/>
          <w:spacing w:val="8"/>
          <w:sz w:val="24"/>
          <w:szCs w:val="24"/>
          <w:bdr w:val="none" w:color="auto" w:sz="0" w:space="0"/>
          <w:shd w:val="clear" w:fill="FFFFFF"/>
        </w:rPr>
        <w:t>人要完成任何一种活动，都离不开一般能力，如观察力、记忆力、抽象概括力、想象力、创造力等，其中（）是一般能力的核心。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抽象概括力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想象力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记忆力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创造力</w:t>
      </w:r>
    </w:p>
    <w:p>
      <w:pPr>
        <w:keepNext w:val="0"/>
        <w:keepLines w:val="0"/>
        <w:widowControl/>
        <w:numPr>
          <w:ilvl w:val="1"/>
          <w:numId w:val="4"/>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5.</w:t>
      </w:r>
      <w:r>
        <w:rPr>
          <w:rFonts w:hint="default" w:ascii="Helvetica" w:hAnsi="Helvetica" w:eastAsia="Helvetica" w:cs="Helvetica"/>
          <w:i w:val="0"/>
          <w:iCs w:val="0"/>
          <w:caps w:val="0"/>
          <w:color w:val="262833"/>
          <w:spacing w:val="8"/>
          <w:sz w:val="24"/>
          <w:szCs w:val="24"/>
          <w:bdr w:val="none" w:color="auto" w:sz="0" w:space="0"/>
          <w:shd w:val="clear" w:fill="FFFFFF"/>
        </w:rPr>
        <w:t>为了克服“比率智商”的不稳定特征，（）在计算智商时采用了“离差智商”。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韦克斯勒量表</w:t>
      </w:r>
    </w:p>
    <w:p>
      <w:pPr>
        <w:keepNext w:val="0"/>
        <w:keepLines w:val="0"/>
        <w:widowControl/>
        <w:numPr>
          <w:ilvl w:val="1"/>
          <w:numId w:val="5"/>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卡特尔量表</w:t>
      </w:r>
    </w:p>
    <w:p>
      <w:pPr>
        <w:keepNext w:val="0"/>
        <w:keepLines w:val="0"/>
        <w:widowControl/>
        <w:numPr>
          <w:ilvl w:val="1"/>
          <w:numId w:val="5"/>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比奈—西蒙智力量表</w:t>
      </w:r>
    </w:p>
    <w:p>
      <w:pPr>
        <w:keepNext w:val="0"/>
        <w:keepLines w:val="0"/>
        <w:widowControl/>
        <w:numPr>
          <w:ilvl w:val="1"/>
          <w:numId w:val="5"/>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斯坦福－比奈量表</w:t>
      </w:r>
    </w:p>
    <w:p>
      <w:pPr>
        <w:keepNext w:val="0"/>
        <w:keepLines w:val="0"/>
        <w:widowControl/>
        <w:numPr>
          <w:ilvl w:val="1"/>
          <w:numId w:val="5"/>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6.</w:t>
      </w:r>
      <w:r>
        <w:rPr>
          <w:rFonts w:hint="default" w:ascii="Helvetica" w:hAnsi="Helvetica" w:eastAsia="Helvetica" w:cs="Helvetica"/>
          <w:i w:val="0"/>
          <w:iCs w:val="0"/>
          <w:caps w:val="0"/>
          <w:color w:val="262833"/>
          <w:spacing w:val="8"/>
          <w:sz w:val="24"/>
          <w:szCs w:val="24"/>
          <w:bdr w:val="none" w:color="auto" w:sz="0" w:space="0"/>
          <w:shd w:val="clear" w:fill="FFFFFF"/>
        </w:rPr>
        <w:t>（</w:t>
      </w:r>
      <w:r>
        <w:rPr>
          <w:rFonts w:hint="eastAsia" w:ascii="Helvetica" w:hAnsi="Helvetica" w:eastAsia="宋体" w:cs="Helvetica"/>
          <w:i w:val="0"/>
          <w:iCs w:val="0"/>
          <w:caps w:val="0"/>
          <w:color w:val="262833"/>
          <w:spacing w:val="8"/>
          <w:sz w:val="24"/>
          <w:szCs w:val="24"/>
          <w:bdr w:val="none" w:color="auto" w:sz="0" w:space="0"/>
          <w:shd w:val="clear" w:fill="FFFFFF"/>
          <w:lang w:val="en-US" w:eastAsia="zh-CN"/>
        </w:rPr>
        <w:t xml:space="preserve">  </w:t>
      </w:r>
      <w:r>
        <w:rPr>
          <w:rFonts w:hint="default" w:ascii="Helvetica" w:hAnsi="Helvetica" w:eastAsia="Helvetica" w:cs="Helvetica"/>
          <w:i w:val="0"/>
          <w:iCs w:val="0"/>
          <w:caps w:val="0"/>
          <w:color w:val="262833"/>
          <w:spacing w:val="8"/>
          <w:sz w:val="24"/>
          <w:szCs w:val="24"/>
          <w:bdr w:val="none" w:color="auto" w:sz="0" w:space="0"/>
          <w:shd w:val="clear" w:fill="FFFFFF"/>
        </w:rPr>
        <w:t>）气质类型的人具有很强的耐受性、兴奋性、敏捷性和可塑性，反应速度迅速而灵活，外倾性明显。在行为上，这种气质类型的人热情、活泼、敏捷、精力充沛，适应能力强，善于交际，常能机智地摆脱窘境。他们肯动脑筋，主意多，常表现出机敏的工作能力和较高的办事效率，对外界事物有广泛的兴趣，人格具有明显的外向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多血质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粘液质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抑郁质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胆汁质</w:t>
      </w:r>
    </w:p>
    <w:p>
      <w:pPr>
        <w:keepNext w:val="0"/>
        <w:keepLines w:val="0"/>
        <w:widowControl/>
        <w:numPr>
          <w:ilvl w:val="1"/>
          <w:numId w:val="6"/>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7.</w:t>
      </w:r>
      <w:r>
        <w:rPr>
          <w:rFonts w:hint="default" w:ascii="Helvetica" w:hAnsi="Helvetica" w:eastAsia="Helvetica" w:cs="Helvetica"/>
          <w:i w:val="0"/>
          <w:iCs w:val="0"/>
          <w:caps w:val="0"/>
          <w:color w:val="262833"/>
          <w:spacing w:val="8"/>
          <w:sz w:val="24"/>
          <w:szCs w:val="24"/>
          <w:bdr w:val="none" w:color="auto" w:sz="0" w:space="0"/>
          <w:shd w:val="clear" w:fill="FFFFFF"/>
        </w:rPr>
        <w:t>性格的情绪特征是指个体在情绪表现方面的心理特征，表明人的情绪活动特点。具体表现在情绪活动的四个方面。其中不包括（）。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满意度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持久性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主导心境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稳定性</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0" w:lineRule="atLeast"/>
        <w:ind w:right="0" w:right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8.</w:t>
      </w:r>
      <w:r>
        <w:rPr>
          <w:rFonts w:hint="default" w:ascii="Helvetica" w:hAnsi="Helvetica" w:eastAsia="Helvetica" w:cs="Helvetica"/>
          <w:i w:val="0"/>
          <w:iCs w:val="0"/>
          <w:caps w:val="0"/>
          <w:color w:val="262833"/>
          <w:spacing w:val="8"/>
          <w:sz w:val="24"/>
          <w:szCs w:val="24"/>
          <w:bdr w:val="none" w:color="auto" w:sz="0" w:space="0"/>
          <w:shd w:val="clear" w:fill="FFFFFF"/>
        </w:rPr>
        <w:t>性格异常中最为严重是（）。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社会病态人格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吸毒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性变态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酗酒</w:t>
      </w:r>
    </w:p>
    <w:p>
      <w:pPr>
        <w:keepNext w:val="0"/>
        <w:keepLines w:val="0"/>
        <w:widowControl/>
        <w:numPr>
          <w:ilvl w:val="1"/>
          <w:numId w:val="7"/>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9.</w:t>
      </w:r>
      <w:r>
        <w:rPr>
          <w:rFonts w:hint="default" w:ascii="Helvetica" w:hAnsi="Helvetica" w:eastAsia="Helvetica" w:cs="Helvetica"/>
          <w:i w:val="0"/>
          <w:iCs w:val="0"/>
          <w:caps w:val="0"/>
          <w:color w:val="262833"/>
          <w:spacing w:val="8"/>
          <w:sz w:val="24"/>
          <w:szCs w:val="24"/>
          <w:bdr w:val="none" w:color="auto" w:sz="0" w:space="0"/>
          <w:shd w:val="clear" w:fill="FFFFFF"/>
        </w:rPr>
        <w:t>口头言语是指人凭借自己的发音器官发出语音，以此表达思想和情感的言语。下面的（）不是口头言语的特点。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全句的结构不必很规范</w:t>
      </w:r>
    </w:p>
    <w:p>
      <w:pPr>
        <w:keepNext w:val="0"/>
        <w:keepLines w:val="0"/>
        <w:widowControl/>
        <w:numPr>
          <w:ilvl w:val="1"/>
          <w:numId w:val="8"/>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句子和句子之间不宜间隔时间太长，要在较短时间内完成彼此间的连接</w:t>
      </w:r>
    </w:p>
    <w:p>
      <w:pPr>
        <w:keepNext w:val="0"/>
        <w:keepLines w:val="0"/>
        <w:widowControl/>
        <w:numPr>
          <w:ilvl w:val="1"/>
          <w:numId w:val="8"/>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言语的听觉反馈起着很重要的作用</w:t>
      </w:r>
    </w:p>
    <w:p>
      <w:pPr>
        <w:keepNext w:val="0"/>
        <w:keepLines w:val="0"/>
        <w:widowControl/>
        <w:numPr>
          <w:ilvl w:val="1"/>
          <w:numId w:val="8"/>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词和句的发音必须在一定的时间里进行</w:t>
      </w:r>
    </w:p>
    <w:p>
      <w:pPr>
        <w:keepNext w:val="0"/>
        <w:keepLines w:val="0"/>
        <w:widowControl/>
        <w:numPr>
          <w:ilvl w:val="1"/>
          <w:numId w:val="8"/>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10.</w:t>
      </w:r>
      <w:r>
        <w:rPr>
          <w:rFonts w:hint="default" w:ascii="Helvetica" w:hAnsi="Helvetica" w:eastAsia="Helvetica" w:cs="Helvetica"/>
          <w:i w:val="0"/>
          <w:iCs w:val="0"/>
          <w:caps w:val="0"/>
          <w:color w:val="262833"/>
          <w:spacing w:val="8"/>
          <w:sz w:val="24"/>
          <w:szCs w:val="24"/>
          <w:bdr w:val="none" w:color="auto" w:sz="0" w:space="0"/>
          <w:shd w:val="clear" w:fill="FFFFFF"/>
        </w:rPr>
        <w:t>儿童学习的表征包括思想的单元和将这些单元联系起来的规则。当儿童已经形成了一定的规则，并加以概括时，他就会说出他从未看见或听说过的句子。可见，儿童学习言语，并不是逐个地学会每一个句子，而是学会运用规则去构造和理解新的句子。这是（</w:t>
      </w:r>
      <w:r>
        <w:rPr>
          <w:rFonts w:hint="eastAsia" w:ascii="Helvetica" w:hAnsi="Helvetica" w:eastAsia="宋体" w:cs="Helvetica"/>
          <w:i w:val="0"/>
          <w:iCs w:val="0"/>
          <w:caps w:val="0"/>
          <w:color w:val="262833"/>
          <w:spacing w:val="8"/>
          <w:sz w:val="24"/>
          <w:szCs w:val="24"/>
          <w:bdr w:val="none" w:color="auto" w:sz="0" w:space="0"/>
          <w:shd w:val="clear" w:fill="FFFFFF"/>
          <w:lang w:val="en-US" w:eastAsia="zh-CN"/>
        </w:rPr>
        <w:t xml:space="preserve">   </w:t>
      </w:r>
      <w:r>
        <w:rPr>
          <w:rFonts w:hint="default" w:ascii="Helvetica" w:hAnsi="Helvetica" w:eastAsia="Helvetica" w:cs="Helvetica"/>
          <w:i w:val="0"/>
          <w:iCs w:val="0"/>
          <w:caps w:val="0"/>
          <w:color w:val="262833"/>
          <w:spacing w:val="8"/>
          <w:sz w:val="24"/>
          <w:szCs w:val="24"/>
          <w:bdr w:val="none" w:color="auto" w:sz="0" w:space="0"/>
          <w:shd w:val="clear" w:fill="FFFFFF"/>
        </w:rPr>
        <w:t>）的观点。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乔姆斯基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摩尔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巴甫洛夫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斯金纳</w:t>
      </w:r>
    </w:p>
    <w:p>
      <w:pPr>
        <w:keepNext w:val="0"/>
        <w:keepLines w:val="0"/>
        <w:widowControl/>
        <w:numPr>
          <w:ilvl w:val="1"/>
          <w:numId w:val="9"/>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11.</w:t>
      </w:r>
      <w:r>
        <w:rPr>
          <w:rFonts w:hint="default" w:ascii="Helvetica" w:hAnsi="Helvetica" w:eastAsia="Helvetica" w:cs="Helvetica"/>
          <w:i w:val="0"/>
          <w:iCs w:val="0"/>
          <w:caps w:val="0"/>
          <w:color w:val="262833"/>
          <w:spacing w:val="8"/>
          <w:sz w:val="24"/>
          <w:szCs w:val="24"/>
          <w:bdr w:val="none" w:color="auto" w:sz="0" w:space="0"/>
          <w:shd w:val="clear" w:fill="FFFFFF"/>
        </w:rPr>
        <w:t>坚韧性是指一个人在执行决定时，以充沛的精力和顽强的毅力，百折不挠地克服一切困难和障碍，为达到既定目的而坚持到底的意志品质；与坚韧性相反的意志品质有（）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211" w:firstLineChars="10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顽固性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211" w:firstLineChars="10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依赖性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211" w:firstLineChars="10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虎头蛇尾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211" w:firstLineChars="10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见异思迁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211" w:firstLineChars="10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E.</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任性</w:t>
      </w:r>
    </w:p>
    <w:p>
      <w:pPr>
        <w:keepNext w:val="0"/>
        <w:keepLines w:val="0"/>
        <w:widowControl/>
        <w:numPr>
          <w:ilvl w:val="1"/>
          <w:numId w:val="10"/>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C 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12.</w:t>
      </w:r>
      <w:r>
        <w:rPr>
          <w:rFonts w:hint="default" w:ascii="Helvetica" w:hAnsi="Helvetica" w:eastAsia="Helvetica" w:cs="Helvetica"/>
          <w:i w:val="0"/>
          <w:iCs w:val="0"/>
          <w:caps w:val="0"/>
          <w:color w:val="262833"/>
          <w:spacing w:val="8"/>
          <w:sz w:val="24"/>
          <w:szCs w:val="24"/>
          <w:bdr w:val="none" w:color="auto" w:sz="0" w:space="0"/>
          <w:shd w:val="clear" w:fill="FFFFFF"/>
        </w:rPr>
        <w:t>成就动机是指个体在完成某种任务时力图取得成功的动机；最早集中研究成就动机的心理学家有（）等人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默里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班杜拉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麦克里兰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阿特金森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C 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13.</w:t>
      </w:r>
      <w:r>
        <w:rPr>
          <w:rFonts w:hint="default" w:ascii="Helvetica" w:hAnsi="Helvetica" w:eastAsia="Helvetica" w:cs="Helvetica"/>
          <w:i w:val="0"/>
          <w:iCs w:val="0"/>
          <w:caps w:val="0"/>
          <w:color w:val="262833"/>
          <w:spacing w:val="8"/>
          <w:sz w:val="24"/>
          <w:szCs w:val="24"/>
          <w:bdr w:val="none" w:color="auto" w:sz="0" w:space="0"/>
          <w:shd w:val="clear" w:fill="FFFFFF"/>
        </w:rPr>
        <w:t>默里的需要理论有一类称为心理能量需要，又称次级需要，它涉及到精神或情绪的满足，如对成就、交往等的需要；默里等人列举出二十种有代表性的心理能量需要，包括下面的（）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成就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培育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自主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恭敬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E.</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躲避羞辱</w:t>
      </w:r>
    </w:p>
    <w:p>
      <w:pPr>
        <w:keepNext w:val="0"/>
        <w:keepLines w:val="0"/>
        <w:widowControl/>
        <w:numPr>
          <w:ilvl w:val="1"/>
          <w:numId w:val="11"/>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B C D E</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14.</w:t>
      </w:r>
      <w:r>
        <w:rPr>
          <w:rFonts w:hint="default" w:ascii="Helvetica" w:hAnsi="Helvetica" w:eastAsia="Helvetica" w:cs="Helvetica"/>
          <w:i w:val="0"/>
          <w:iCs w:val="0"/>
          <w:caps w:val="0"/>
          <w:color w:val="262833"/>
          <w:spacing w:val="8"/>
          <w:sz w:val="24"/>
          <w:szCs w:val="24"/>
          <w:bdr w:val="none" w:color="auto" w:sz="0" w:space="0"/>
          <w:shd w:val="clear" w:fill="FFFFFF"/>
        </w:rPr>
        <w:t>下面（）属于大器晚成的人物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齐白石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王勃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达尔文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普希金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E.</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维纳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15.</w:t>
      </w:r>
      <w:r>
        <w:rPr>
          <w:rFonts w:hint="default" w:ascii="Helvetica" w:hAnsi="Helvetica" w:eastAsia="Helvetica" w:cs="Helvetica"/>
          <w:i w:val="0"/>
          <w:iCs w:val="0"/>
          <w:caps w:val="0"/>
          <w:color w:val="262833"/>
          <w:spacing w:val="8"/>
          <w:sz w:val="24"/>
          <w:szCs w:val="24"/>
          <w:bdr w:val="none" w:color="auto" w:sz="0" w:space="0"/>
          <w:shd w:val="clear" w:fill="FFFFFF"/>
        </w:rPr>
        <w:t>能力的因素说是能力构成的学说的一种，包括下面的（）等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二因素说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多元智力理论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群因素说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独立因素说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E</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智力的PASS说</w:t>
      </w:r>
    </w:p>
    <w:p>
      <w:pPr>
        <w:keepNext w:val="0"/>
        <w:keepLines w:val="0"/>
        <w:widowControl/>
        <w:numPr>
          <w:ilvl w:val="1"/>
          <w:numId w:val="12"/>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B C 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16.</w:t>
      </w:r>
      <w:r>
        <w:rPr>
          <w:rFonts w:hint="default" w:ascii="Helvetica" w:hAnsi="Helvetica" w:eastAsia="Helvetica" w:cs="Helvetica"/>
          <w:i w:val="0"/>
          <w:iCs w:val="0"/>
          <w:caps w:val="0"/>
          <w:color w:val="262833"/>
          <w:spacing w:val="8"/>
          <w:sz w:val="24"/>
          <w:szCs w:val="24"/>
          <w:bdr w:val="none" w:color="auto" w:sz="0" w:space="0"/>
          <w:shd w:val="clear" w:fill="FFFFFF"/>
        </w:rPr>
        <w:t>气质测量是研究气质特性和类型的一种手段，最常用的方法有（）等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问卷法</w:t>
      </w:r>
    </w:p>
    <w:p>
      <w:pPr>
        <w:keepNext w:val="0"/>
        <w:keepLines w:val="0"/>
        <w:widowControl/>
        <w:numPr>
          <w:ilvl w:val="1"/>
          <w:numId w:val="13"/>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调查法</w:t>
      </w:r>
    </w:p>
    <w:p>
      <w:pPr>
        <w:keepNext w:val="0"/>
        <w:keepLines w:val="0"/>
        <w:widowControl/>
        <w:numPr>
          <w:ilvl w:val="1"/>
          <w:numId w:val="13"/>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实验法</w:t>
      </w:r>
    </w:p>
    <w:p>
      <w:pPr>
        <w:keepNext w:val="0"/>
        <w:keepLines w:val="0"/>
        <w:widowControl/>
        <w:numPr>
          <w:ilvl w:val="1"/>
          <w:numId w:val="13"/>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宋体" w:cs="Helvetica"/>
          <w:i w:val="0"/>
          <w:iCs w:val="0"/>
          <w:caps w:val="0"/>
          <w:color w:val="333333"/>
          <w:spacing w:val="0"/>
          <w:sz w:val="21"/>
          <w:szCs w:val="21"/>
          <w:bdr w:val="none" w:color="auto" w:sz="0" w:space="0"/>
          <w:shd w:val="clear" w:fill="FFFFFF"/>
          <w:lang w:val="en-US" w:eastAsia="zh-CN"/>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行为评定法</w:t>
      </w:r>
    </w:p>
    <w:p>
      <w:pPr>
        <w:keepNext w:val="0"/>
        <w:keepLines w:val="0"/>
        <w:widowControl/>
        <w:numPr>
          <w:ilvl w:val="1"/>
          <w:numId w:val="13"/>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E.</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统计法</w:t>
      </w:r>
    </w:p>
    <w:p>
      <w:pPr>
        <w:keepNext w:val="0"/>
        <w:keepLines w:val="0"/>
        <w:widowControl/>
        <w:numPr>
          <w:ilvl w:val="1"/>
          <w:numId w:val="13"/>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C 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pPr>
      <w:r>
        <w:rPr>
          <w:rFonts w:hint="default" w:ascii="Helvetica" w:hAnsi="Helvetica" w:eastAsia="Helvetica" w:cs="Helvetica"/>
          <w:i w:val="0"/>
          <w:iCs w:val="0"/>
          <w:caps w:val="0"/>
          <w:color w:val="333333"/>
          <w:spacing w:val="0"/>
          <w:kern w:val="0"/>
          <w:sz w:val="24"/>
          <w:szCs w:val="24"/>
          <w:shd w:val="clear" w:fill="FFFFFF"/>
          <w:lang w:val="en-US" w:eastAsia="zh-CN" w:bidi="ar"/>
        </w:rPr>
        <w:t>17.</w:t>
      </w:r>
      <w:r>
        <w:rPr>
          <w:rFonts w:hint="default" w:ascii="Helvetica" w:hAnsi="Helvetica" w:eastAsia="Helvetica" w:cs="Helvetica"/>
          <w:i w:val="0"/>
          <w:iCs w:val="0"/>
          <w:caps w:val="0"/>
          <w:color w:val="262833"/>
          <w:spacing w:val="8"/>
          <w:sz w:val="24"/>
          <w:szCs w:val="24"/>
          <w:bdr w:val="none" w:color="auto" w:sz="0" w:space="0"/>
          <w:shd w:val="clear" w:fill="FFFFFF"/>
        </w:rPr>
        <w:t>性格的态度特征是指个体在对现实生活各个方面的态度中所表现出来的一般特征，由于个体态度的对象是多方面的，因而，性格的态度特征也是多方面的，下面（）不是对社会、集体、他人的态度特征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自私自利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谦虚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正直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诚实</w:t>
      </w:r>
    </w:p>
    <w:p>
      <w:pPr>
        <w:keepNext w:val="0"/>
        <w:keepLines w:val="0"/>
        <w:widowControl/>
        <w:numPr>
          <w:ilvl w:val="1"/>
          <w:numId w:val="14"/>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18.</w:t>
      </w:r>
      <w:r>
        <w:rPr>
          <w:rFonts w:hint="default" w:ascii="Helvetica" w:hAnsi="Helvetica" w:eastAsia="Helvetica" w:cs="Helvetica"/>
          <w:i w:val="0"/>
          <w:iCs w:val="0"/>
          <w:caps w:val="0"/>
          <w:color w:val="262833"/>
          <w:spacing w:val="8"/>
          <w:sz w:val="24"/>
          <w:szCs w:val="24"/>
          <w:bdr w:val="none" w:color="auto" w:sz="0" w:space="0"/>
          <w:shd w:val="clear" w:fill="FFFFFF"/>
        </w:rPr>
        <w:t>性格异常者会表现出社会所不能接受的生活准则与不道德的行为方式，（）是性格异常的行为反映</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吸毒</w:t>
      </w:r>
    </w:p>
    <w:p>
      <w:pPr>
        <w:keepNext w:val="0"/>
        <w:keepLines w:val="0"/>
        <w:widowControl/>
        <w:numPr>
          <w:ilvl w:val="1"/>
          <w:numId w:val="15"/>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打架</w:t>
      </w:r>
    </w:p>
    <w:p>
      <w:pPr>
        <w:keepNext w:val="0"/>
        <w:keepLines w:val="0"/>
        <w:widowControl/>
        <w:numPr>
          <w:ilvl w:val="1"/>
          <w:numId w:val="15"/>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性变态</w:t>
      </w:r>
    </w:p>
    <w:p>
      <w:pPr>
        <w:keepNext w:val="0"/>
        <w:keepLines w:val="0"/>
        <w:widowControl/>
        <w:numPr>
          <w:ilvl w:val="1"/>
          <w:numId w:val="15"/>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酗酒</w:t>
      </w:r>
    </w:p>
    <w:p>
      <w:pPr>
        <w:keepNext w:val="0"/>
        <w:keepLines w:val="0"/>
        <w:widowControl/>
        <w:numPr>
          <w:ilvl w:val="1"/>
          <w:numId w:val="15"/>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E.</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小气</w:t>
      </w:r>
    </w:p>
    <w:p>
      <w:pPr>
        <w:keepNext w:val="0"/>
        <w:keepLines w:val="0"/>
        <w:widowControl/>
        <w:numPr>
          <w:ilvl w:val="1"/>
          <w:numId w:val="15"/>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C 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19.</w:t>
      </w:r>
      <w:r>
        <w:rPr>
          <w:rFonts w:hint="default" w:ascii="Helvetica" w:hAnsi="Helvetica" w:eastAsia="Helvetica" w:cs="Helvetica"/>
          <w:i w:val="0"/>
          <w:iCs w:val="0"/>
          <w:caps w:val="0"/>
          <w:color w:val="262833"/>
          <w:spacing w:val="8"/>
          <w:sz w:val="24"/>
          <w:szCs w:val="24"/>
          <w:bdr w:val="none" w:color="auto" w:sz="0" w:space="0"/>
          <w:shd w:val="clear" w:fill="FFFFFF"/>
        </w:rPr>
        <w:t>下面属于独白言语的包括：（）</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讲课</w:t>
      </w:r>
    </w:p>
    <w:p>
      <w:pPr>
        <w:keepNext w:val="0"/>
        <w:keepLines w:val="0"/>
        <w:widowControl/>
        <w:numPr>
          <w:ilvl w:val="1"/>
          <w:numId w:val="16"/>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辩论</w:t>
      </w:r>
    </w:p>
    <w:p>
      <w:pPr>
        <w:keepNext w:val="0"/>
        <w:keepLines w:val="0"/>
        <w:widowControl/>
        <w:numPr>
          <w:ilvl w:val="1"/>
          <w:numId w:val="16"/>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作报告</w:t>
      </w:r>
    </w:p>
    <w:p>
      <w:pPr>
        <w:keepNext w:val="0"/>
        <w:keepLines w:val="0"/>
        <w:widowControl/>
        <w:numPr>
          <w:ilvl w:val="1"/>
          <w:numId w:val="16"/>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质疑</w:t>
      </w:r>
    </w:p>
    <w:p>
      <w:pPr>
        <w:keepNext w:val="0"/>
        <w:keepLines w:val="0"/>
        <w:widowControl/>
        <w:numPr>
          <w:ilvl w:val="1"/>
          <w:numId w:val="16"/>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E.</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座谈</w:t>
      </w:r>
    </w:p>
    <w:p>
      <w:pPr>
        <w:keepNext w:val="0"/>
        <w:keepLines w:val="0"/>
        <w:widowControl/>
        <w:numPr>
          <w:ilvl w:val="1"/>
          <w:numId w:val="16"/>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C</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20.</w:t>
      </w:r>
      <w:r>
        <w:rPr>
          <w:rFonts w:hint="default" w:ascii="Helvetica" w:hAnsi="Helvetica" w:eastAsia="Helvetica" w:cs="Helvetica"/>
          <w:i w:val="0"/>
          <w:iCs w:val="0"/>
          <w:caps w:val="0"/>
          <w:color w:val="262833"/>
          <w:spacing w:val="8"/>
          <w:sz w:val="24"/>
          <w:szCs w:val="24"/>
          <w:bdr w:val="none" w:color="auto" w:sz="0" w:space="0"/>
          <w:shd w:val="clear" w:fill="FFFFFF"/>
        </w:rPr>
        <w:t>言语过程通常包括这样几个过程：（）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150" w:afterAutospacing="0" w:line="24" w:lineRule="atLeast"/>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言语的表达过程</w:t>
      </w:r>
    </w:p>
    <w:p>
      <w:pPr>
        <w:keepNext w:val="0"/>
        <w:keepLines w:val="0"/>
        <w:widowControl/>
        <w:numPr>
          <w:ilvl w:val="1"/>
          <w:numId w:val="17"/>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言语的分析过程</w:t>
      </w:r>
    </w:p>
    <w:p>
      <w:pPr>
        <w:keepNext w:val="0"/>
        <w:keepLines w:val="0"/>
        <w:widowControl/>
        <w:numPr>
          <w:ilvl w:val="1"/>
          <w:numId w:val="17"/>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C.</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言语的感知过程</w:t>
      </w:r>
    </w:p>
    <w:p>
      <w:pPr>
        <w:keepNext w:val="0"/>
        <w:keepLines w:val="0"/>
        <w:widowControl/>
        <w:numPr>
          <w:ilvl w:val="1"/>
          <w:numId w:val="17"/>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D.</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言语的理解过程</w:t>
      </w:r>
    </w:p>
    <w:p>
      <w:pPr>
        <w:keepNext w:val="0"/>
        <w:keepLines w:val="0"/>
        <w:widowControl/>
        <w:numPr>
          <w:ilvl w:val="1"/>
          <w:numId w:val="17"/>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E.</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言语的想象过程</w:t>
      </w:r>
    </w:p>
    <w:p>
      <w:pPr>
        <w:keepNext w:val="0"/>
        <w:keepLines w:val="0"/>
        <w:widowControl/>
        <w:numPr>
          <w:ilvl w:val="1"/>
          <w:numId w:val="17"/>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 C D</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21.</w:t>
      </w:r>
      <w:r>
        <w:rPr>
          <w:rFonts w:hint="default" w:ascii="Helvetica" w:hAnsi="Helvetica" w:eastAsia="Helvetica" w:cs="Helvetica"/>
          <w:i w:val="0"/>
          <w:iCs w:val="0"/>
          <w:caps w:val="0"/>
          <w:color w:val="262833"/>
          <w:spacing w:val="8"/>
          <w:sz w:val="24"/>
          <w:szCs w:val="24"/>
          <w:bdr w:val="none" w:color="auto" w:sz="0" w:space="0"/>
          <w:shd w:val="clear" w:fill="FFFFFF"/>
        </w:rPr>
        <w:t>动机是由个体生理或心理上的缺失而引起的一种内部不平衡状态，它表现为个体对体内外环境的一种稳定要求，是个体活动积极性的重要源泉。（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对</w:t>
      </w:r>
    </w:p>
    <w:p>
      <w:pPr>
        <w:keepNext w:val="0"/>
        <w:keepLines w:val="0"/>
        <w:widowControl/>
        <w:numPr>
          <w:ilvl w:val="1"/>
          <w:numId w:val="18"/>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错</w:t>
      </w:r>
    </w:p>
    <w:p>
      <w:pPr>
        <w:keepNext w:val="0"/>
        <w:keepLines w:val="0"/>
        <w:widowControl/>
        <w:numPr>
          <w:ilvl w:val="1"/>
          <w:numId w:val="18"/>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22.</w:t>
      </w:r>
      <w:r>
        <w:rPr>
          <w:rFonts w:hint="default" w:ascii="Helvetica" w:hAnsi="Helvetica" w:eastAsia="Helvetica" w:cs="Helvetica"/>
          <w:i w:val="0"/>
          <w:iCs w:val="0"/>
          <w:caps w:val="0"/>
          <w:color w:val="262833"/>
          <w:spacing w:val="8"/>
          <w:sz w:val="24"/>
          <w:szCs w:val="24"/>
          <w:bdr w:val="none" w:color="auto" w:sz="0" w:space="0"/>
          <w:shd w:val="clear" w:fill="FFFFFF"/>
        </w:rPr>
        <w:t>知识是个体通过与环境相互作用后获得信息和结构，贮存于个体内的一种后天经验的产物，是人脑对客观事物的主观表征，是主客体相互作用的结果。（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对</w:t>
      </w:r>
    </w:p>
    <w:p>
      <w:pPr>
        <w:keepNext w:val="0"/>
        <w:keepLines w:val="0"/>
        <w:widowControl/>
        <w:numPr>
          <w:ilvl w:val="1"/>
          <w:numId w:val="19"/>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错</w:t>
      </w:r>
    </w:p>
    <w:p>
      <w:pPr>
        <w:keepNext w:val="0"/>
        <w:keepLines w:val="0"/>
        <w:widowControl/>
        <w:numPr>
          <w:ilvl w:val="1"/>
          <w:numId w:val="19"/>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23</w:t>
      </w:r>
      <w:r>
        <w:rPr>
          <w:rFonts w:hint="eastAsia"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262833"/>
          <w:spacing w:val="8"/>
          <w:sz w:val="24"/>
          <w:szCs w:val="24"/>
          <w:bdr w:val="none" w:color="auto" w:sz="0" w:space="0"/>
          <w:shd w:val="clear" w:fill="FFFFFF"/>
        </w:rPr>
        <w:t>对具有相同遗传素质的同卵双生儿的研究证明，同卵双生儿的气质比遗传特性不完全相同的异卵双生儿相似得多，而且即使在长时期内将他们置于不同的生活和教育条件下抚养，他们的气质也未表现出显著的差别。（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错</w:t>
      </w:r>
    </w:p>
    <w:p>
      <w:pPr>
        <w:keepNext w:val="0"/>
        <w:keepLines w:val="0"/>
        <w:widowControl/>
        <w:numPr>
          <w:ilvl w:val="1"/>
          <w:numId w:val="20"/>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24.</w:t>
      </w:r>
      <w:r>
        <w:rPr>
          <w:rFonts w:hint="default" w:ascii="Helvetica" w:hAnsi="Helvetica" w:eastAsia="Helvetica" w:cs="Helvetica"/>
          <w:i w:val="0"/>
          <w:iCs w:val="0"/>
          <w:caps w:val="0"/>
          <w:color w:val="262833"/>
          <w:spacing w:val="8"/>
          <w:sz w:val="24"/>
          <w:szCs w:val="24"/>
          <w:bdr w:val="none" w:color="auto" w:sz="0" w:space="0"/>
          <w:shd w:val="clear" w:fill="FFFFFF"/>
        </w:rPr>
        <w:t>社会舆论和榜样对学生的性格起着决定作用。（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对</w:t>
      </w:r>
    </w:p>
    <w:p>
      <w:pPr>
        <w:keepNext w:val="0"/>
        <w:keepLines w:val="0"/>
        <w:widowControl/>
        <w:numPr>
          <w:ilvl w:val="1"/>
          <w:numId w:val="21"/>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75"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错</w:t>
      </w:r>
    </w:p>
    <w:p>
      <w:pPr>
        <w:keepNext w:val="0"/>
        <w:keepLines w:val="0"/>
        <w:widowControl/>
        <w:numPr>
          <w:ilvl w:val="1"/>
          <w:numId w:val="21"/>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B</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360" w:leftChars="0" w:right="0" w:hanging="360" w:firstLineChars="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24" w:lineRule="atLeast"/>
        <w:ind w:left="0" w:right="0" w:firstLine="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25.</w:t>
      </w:r>
      <w:r>
        <w:rPr>
          <w:rFonts w:hint="default" w:ascii="Helvetica" w:hAnsi="Helvetica" w:eastAsia="Helvetica" w:cs="Helvetica"/>
          <w:i w:val="0"/>
          <w:iCs w:val="0"/>
          <w:caps w:val="0"/>
          <w:color w:val="262833"/>
          <w:spacing w:val="8"/>
          <w:sz w:val="24"/>
          <w:szCs w:val="24"/>
          <w:bdr w:val="none" w:color="auto" w:sz="0" w:space="0"/>
          <w:shd w:val="clear" w:fill="FFFFFF"/>
        </w:rPr>
        <w:t>维尔尼克区受损伤的患者谈吐自由、言语表达流畅，但他们的话语没有意义，几乎不能提供任何信息。（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A.</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15" w:lineRule="atLeast"/>
        <w:ind w:left="0" w:right="0" w:firstLine="0"/>
        <w:jc w:val="left"/>
        <w:rPr>
          <w:rFonts w:hint="default" w:ascii="Helvetica" w:hAnsi="Helvetica" w:eastAsia="Helvetica" w:cs="Helvetica"/>
          <w:i w:val="0"/>
          <w:iCs w:val="0"/>
          <w:caps w:val="0"/>
          <w:color w:val="333333"/>
          <w:spacing w:val="0"/>
          <w:sz w:val="21"/>
          <w:szCs w:val="21"/>
        </w:rPr>
      </w:pPr>
      <w:r>
        <w:rPr>
          <w:rFonts w:hint="eastAsia" w:ascii="Helvetica" w:hAnsi="Helvetica" w:eastAsia="Helvetica" w:cs="Helvetica"/>
          <w:i w:val="0"/>
          <w:iCs w:val="0"/>
          <w:caps w:val="0"/>
          <w:color w:val="262833"/>
          <w:spacing w:val="8"/>
          <w:kern w:val="0"/>
          <w:sz w:val="19"/>
          <w:szCs w:val="19"/>
          <w:bdr w:val="none" w:color="auto" w:sz="0" w:space="0"/>
          <w:shd w:val="clear" w:fill="FFFFFF"/>
          <w:lang w:val="en-US" w:eastAsia="zh-CN" w:bidi="ar"/>
        </w:rPr>
        <w:t>B.</w:t>
      </w:r>
      <w:r>
        <w:rPr>
          <w:rFonts w:hint="default" w:ascii="Helvetica" w:hAnsi="Helvetica" w:eastAsia="Helvetica" w:cs="Helvetica"/>
          <w:i w:val="0"/>
          <w:iCs w:val="0"/>
          <w:caps w:val="0"/>
          <w:color w:val="262833"/>
          <w:spacing w:val="8"/>
          <w:kern w:val="0"/>
          <w:sz w:val="19"/>
          <w:szCs w:val="19"/>
          <w:bdr w:val="none" w:color="auto" w:sz="0" w:space="0"/>
          <w:shd w:val="clear" w:fill="FFFFFF"/>
          <w:lang w:val="en-US" w:eastAsia="zh-CN" w:bidi="ar"/>
        </w:rPr>
        <w:t>错</w:t>
      </w:r>
    </w:p>
    <w:p>
      <w:pPr>
        <w:keepNext w:val="0"/>
        <w:keepLines w:val="0"/>
        <w:widowControl/>
        <w:numPr>
          <w:ilvl w:val="1"/>
          <w:numId w:val="22"/>
        </w:numPr>
        <w:suppressLineNumbers w:val="0"/>
        <w:pBdr>
          <w:top w:val="none" w:color="auto" w:sz="0" w:space="0"/>
          <w:left w:val="none" w:color="auto" w:sz="0" w:space="0"/>
          <w:bottom w:val="none" w:color="auto" w:sz="0" w:space="0"/>
          <w:right w:val="none" w:color="auto" w:sz="0" w:space="0"/>
        </w:pBdr>
        <w:tabs>
          <w:tab w:val="left" w:pos="1440"/>
        </w:tabs>
        <w:wordWrap/>
        <w:spacing w:before="0" w:beforeAutospacing="0" w:after="0" w:afterAutospacing="0" w:line="210" w:lineRule="atLeast"/>
        <w:ind w:left="0" w:right="0" w:hanging="360"/>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wordWrap/>
        <w:spacing w:before="0" w:beforeAutospacing="0" w:after="0" w:afterAutospacing="0" w:line="24" w:lineRule="atLeast"/>
        <w:ind w:left="0" w:right="0" w:firstLine="0"/>
        <w:jc w:val="left"/>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kern w:val="0"/>
          <w:sz w:val="21"/>
          <w:szCs w:val="21"/>
          <w:bdr w:val="none" w:color="auto" w:sz="0" w:space="0"/>
          <w:shd w:val="clear" w:fill="F7F7F7"/>
          <w:lang w:val="en-US" w:eastAsia="zh-CN" w:bidi="ar"/>
        </w:rPr>
        <w:t>正确答案: A</w:t>
      </w:r>
      <w:bookmarkStart w:id="0" w:name="_GoBack"/>
      <w:bookmarkEnd w:id="0"/>
    </w:p>
    <w:p>
      <w:pPr>
        <w:rPr>
          <w:rFonts w:hint="default"/>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87162"/>
    <w:multiLevelType w:val="multilevel"/>
    <w:tmpl w:val="5CE87162"/>
    <w:lvl w:ilvl="0" w:tentative="0">
      <w:start w:val="1"/>
      <w:numFmt w:val="none"/>
      <w:lvlText w:val="%1."/>
      <w:lvlJc w:val="left"/>
      <w:pPr>
        <w:tabs>
          <w:tab w:val="left" w:pos="720"/>
        </w:tabs>
        <w:ind w:left="108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F0224"/>
    <w:rsid w:val="2FFF0224"/>
    <w:rsid w:val="41BE76EE"/>
    <w:rsid w:val="6CDC2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2023-06-26T09:29:00Z</dcterms:created>
  <dc:creator>Administrator</dc:creator>
  <cp:lastModifiedBy>Administrator</cp:lastModifiedBy>
  <dcterms:modified xsi:type="dcterms:W3CDTF">2023-06-26T09:47:08Z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099FEC5711E2434492D7F094C470BEA8</vt:lpwstr>
  </property>
</Properties>
</file>