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第一章 绪论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  <w:bookmarkStart w:id="0" w:name="_GoBack"/>
      <w:bookmarkEnd w:id="0"/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1．教师专业发展的基本概念和内容。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2．素质教育中教师专业发展的意义。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3．教师学的研究对象、内容和研究概况。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1．掌握教师专业化和教师专业发展的概念，了解课程的内容。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2．理解在推进素质教育、实施课程改革过程中教师专业发展的重要性和意义。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3．了解教师学研究的对象、主要内容。</w:t>
      </w:r>
    </w:p>
    <w:p w:rsidR="000548DA" w:rsidRDefault="000548DA" w:rsidP="009570F8">
      <w:pPr>
        <w:rPr>
          <w:rFonts w:asciiTheme="minorEastAsia" w:hAnsiTheme="minorEastAsia" w:hint="eastAsia"/>
          <w:sz w:val="32"/>
          <w:szCs w:val="32"/>
        </w:rPr>
      </w:pP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第二章 教师职业与教师群体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 教师职业的历史、现在与未来。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 教师职业作为一种专业的特点。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 现代教师群体。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4．现代教师的作用和地位。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1．了解教师职业产生的背景，教师职业的发展与未来。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2．理解教师职业的性质，掌握教师专业化的标准。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3．了解教师群体及其结构的特点。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lastRenderedPageBreak/>
        <w:t>4．理解教师的作用和地位，理解现代教师应该具备的角色。</w:t>
      </w:r>
    </w:p>
    <w:p w:rsidR="000548DA" w:rsidRDefault="000548DA" w:rsidP="009570F8">
      <w:pPr>
        <w:rPr>
          <w:rFonts w:asciiTheme="minorEastAsia" w:hAnsiTheme="minorEastAsia" w:hint="eastAsia"/>
          <w:sz w:val="32"/>
          <w:szCs w:val="32"/>
        </w:rPr>
      </w:pP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第三章 现代教育活动与师生关系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1．现代教育活动。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2．师生关系。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3．课堂师生互动。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1．了解现代教育的特征、学生发展观、学生发展的一般规律和任务、师生关系的特点、课堂师生互动的概念。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2．理解现代学生的时代特点、现代教师的特征、师生关系的意义、师生互动的特点。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3．能联系实际谈对师生关系的新认识，结合自己教学，分析课堂师生互动观对教育的意义。第四章 教师个体的专业发展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1．教师专业发展的目标。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2．教师专业发展的阶段。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3．教师专业发展的规律。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4．教师专业发展的规划。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5．专业发展模式与方法。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6．教师专业发展的评价。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lastRenderedPageBreak/>
        <w:t>考核要求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1．理解现代教师应具备的角色。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2．理解教师成长的规律。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3．判断自己所处的成长阶段，掌握教师专业发展规划的方法，并进行自己发展设计。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4．理解教师专业发展的活动及其方法。</w:t>
      </w:r>
    </w:p>
    <w:p w:rsidR="000548DA" w:rsidRDefault="000548DA" w:rsidP="009570F8">
      <w:pPr>
        <w:rPr>
          <w:rFonts w:asciiTheme="minorEastAsia" w:hAnsiTheme="minorEastAsia" w:hint="eastAsia"/>
          <w:sz w:val="32"/>
          <w:szCs w:val="32"/>
        </w:rPr>
      </w:pP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第五章 现代教师的道德素养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1．现代教师道德素养的作用。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2．现代教师道德素养的内容结构。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3．教师个人师德修养的自我反思。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4．提升师德修养水平的有效途径和方法。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1．理解现代教师道德素养的作用。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2．掌握现代教师道德素养的内容结构。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3．理解教师个人道德修养的重要性，掌握自我修养反思的技能与评价。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4．掌握提升师德修养水平的有效途径和方法。</w:t>
      </w:r>
    </w:p>
    <w:p w:rsidR="000548DA" w:rsidRDefault="000548DA" w:rsidP="009570F8">
      <w:pPr>
        <w:rPr>
          <w:rFonts w:asciiTheme="minorEastAsia" w:hAnsiTheme="minorEastAsia" w:hint="eastAsia"/>
          <w:sz w:val="32"/>
          <w:szCs w:val="32"/>
        </w:rPr>
      </w:pP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第六章 现代教师的教育观念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lastRenderedPageBreak/>
        <w:t>1．现代教育观念的内涵、特点及作用。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2．现阶段我国教师应具备的教育观念。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3．我国教师教育观念的现状及教师教育观念的更新。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1．了解教育观念的内涵、结构及特点，教师的人才观，当前我国教师教育观念的现状。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2．理解现代教师的基础教育价值观、教师观、学校教育活动观。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3．掌握现代教师的教学效能感、学生观以及如何转变教师的教育观念。</w:t>
      </w:r>
    </w:p>
    <w:p w:rsidR="000548DA" w:rsidRDefault="000548DA" w:rsidP="009570F8">
      <w:pPr>
        <w:rPr>
          <w:rFonts w:asciiTheme="minorEastAsia" w:hAnsiTheme="minorEastAsia" w:hint="eastAsia"/>
          <w:sz w:val="32"/>
          <w:szCs w:val="32"/>
        </w:rPr>
      </w:pP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第七章 现代教师的知识结构考核内容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1．现代教师应该具备的知识结构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2．现代教师知识结构的更新与促进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1. 了解现代教师知识结构的各种观点。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2. 理解现代教师知识结构中的学科性知识、学科内容教学化知识、实践性知识。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3. 掌握学科性知识、学科内容教学化知识，逐步学会自我诊断自身知识结构中的欠缺。</w:t>
      </w:r>
    </w:p>
    <w:p w:rsidR="000548DA" w:rsidRDefault="000548DA" w:rsidP="009570F8">
      <w:pPr>
        <w:rPr>
          <w:rFonts w:asciiTheme="minorEastAsia" w:hAnsiTheme="minorEastAsia" w:hint="eastAsia"/>
          <w:sz w:val="32"/>
          <w:szCs w:val="32"/>
        </w:rPr>
      </w:pP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第八章 现代教师的专业能力考核内容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lastRenderedPageBreak/>
        <w:t>1. 教师专业能力的含义、结构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2. 现代教师教学能力的构成与发展途径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3. 现代教师的教学反思能力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4. 现代教师的研究能力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1．了解教师教学能力的各种构成；中小学教师进行教育研究的意义。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 理解教学能力中的教学认知能力，尤其是对学科本质的把握和调研学生、了解学生的能力，教师教育科学研究的范围及课题来源。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3．掌握教学设计的能力，现代教育技术的能力以及教学监控能力、现代教师进行教育研究的基本步骤、常用的教育科学研究方法：行动研究。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4. 掌握现代教师提高教学反思能力的方法</w:t>
      </w:r>
    </w:p>
    <w:p w:rsidR="000548DA" w:rsidRDefault="000548DA" w:rsidP="009570F8">
      <w:pPr>
        <w:rPr>
          <w:rFonts w:asciiTheme="minorEastAsia" w:hAnsiTheme="minorEastAsia" w:hint="eastAsia"/>
          <w:sz w:val="32"/>
          <w:szCs w:val="32"/>
        </w:rPr>
      </w:pP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第九章 现代教师的身心健康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1．身心健康概述。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2．教师身心健康的意义。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3．教师身心健康的标准。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4．教师常见职业病与心理问题。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5．教师身心健康的自我评估。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lastRenderedPageBreak/>
        <w:t>6．维护教师身心健康的对策。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1．了解健康和“亚健康”的概念、教师生理健康标准与心理健康的标准、教师身心健康的评估方法、教师常见的职业问题及常见的心理问题。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2．理解教师身心理健康的意义、职业压力与职业倦怠。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3．掌握维护教师身心健康的对策。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第十章 教师专业发展的制度保障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1．制度保障在教师专业发展中的作用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2．教师专业发展制度的内容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3．利用制度促进自身发展。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考核要求</w:t>
      </w:r>
    </w:p>
    <w:p w:rsidR="000548DA" w:rsidRDefault="009570F8" w:rsidP="009570F8">
      <w:pPr>
        <w:rPr>
          <w:rFonts w:asciiTheme="minorEastAsia" w:hAnsiTheme="minorEastAsia" w:hint="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1．了解教师的法定含义、制度保障在教师专业发展中的作用、教师的主要法律权利和义务。</w:t>
      </w:r>
    </w:p>
    <w:p w:rsidR="009570F8" w:rsidRPr="009570F8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2．理解保障教师专业发展的资格制度、任用制度、培养培训制度和考核制度等相关管理制度的规定。</w:t>
      </w:r>
    </w:p>
    <w:p w:rsidR="008B2F8C" w:rsidRPr="008B2F8C" w:rsidRDefault="009570F8" w:rsidP="009570F8">
      <w:pPr>
        <w:rPr>
          <w:rFonts w:asciiTheme="minorEastAsia" w:hAnsiTheme="minorEastAsia"/>
          <w:sz w:val="32"/>
          <w:szCs w:val="32"/>
        </w:rPr>
      </w:pPr>
      <w:r w:rsidRPr="009570F8">
        <w:rPr>
          <w:rFonts w:asciiTheme="minorEastAsia" w:hAnsiTheme="minorEastAsia" w:hint="eastAsia"/>
          <w:sz w:val="32"/>
          <w:szCs w:val="32"/>
        </w:rPr>
        <w:t>3．掌握运用国家的相关制度促进自身专业发展的途径和方法。</w:t>
      </w:r>
    </w:p>
    <w:sectPr w:rsidR="008B2F8C" w:rsidRPr="008B2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41C"/>
    <w:rsid w:val="000548DA"/>
    <w:rsid w:val="00310784"/>
    <w:rsid w:val="008B2F8C"/>
    <w:rsid w:val="009570F8"/>
    <w:rsid w:val="00967F47"/>
    <w:rsid w:val="009C441C"/>
    <w:rsid w:val="00E8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F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2F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F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2F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285</Words>
  <Characters>1628</Characters>
  <Application>Microsoft Office Word</Application>
  <DocSecurity>0</DocSecurity>
  <Lines>13</Lines>
  <Paragraphs>3</Paragraphs>
  <ScaleCrop>false</ScaleCrop>
  <Company>Microsoft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9</cp:revision>
  <dcterms:created xsi:type="dcterms:W3CDTF">2022-06-07T02:54:00Z</dcterms:created>
  <dcterms:modified xsi:type="dcterms:W3CDTF">2022-06-24T01:21:00Z</dcterms:modified>
</cp:coreProperties>
</file>