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1D4FD7" w14:textId="77777777" w:rsidR="00985A7D" w:rsidRDefault="00E22286">
      <w:pPr>
        <w:jc w:val="center"/>
        <w:outlineLvl w:val="0"/>
        <w:rPr>
          <w:rFonts w:ascii="仿宋" w:eastAsia="仿宋" w:hAnsi="仿宋" w:cs="仿宋"/>
          <w:b/>
          <w:bCs/>
          <w:sz w:val="44"/>
          <w:szCs w:val="44"/>
        </w:rPr>
      </w:pPr>
      <w:r>
        <w:rPr>
          <w:rFonts w:ascii="仿宋" w:eastAsia="仿宋" w:hAnsi="仿宋" w:cs="仿宋" w:hint="eastAsia"/>
          <w:b/>
          <w:bCs/>
          <w:sz w:val="44"/>
          <w:szCs w:val="44"/>
        </w:rPr>
        <w:t>国家开放大学总部操作流程</w:t>
      </w:r>
    </w:p>
    <w:p w14:paraId="358CBB0F" w14:textId="77777777" w:rsidR="00985A7D" w:rsidRDefault="00E22286">
      <w:pPr>
        <w:pStyle w:val="3"/>
        <w:numPr>
          <w:ilvl w:val="0"/>
          <w:numId w:val="1"/>
        </w:numPr>
        <w:tabs>
          <w:tab w:val="left" w:pos="312"/>
        </w:tabs>
        <w:ind w:left="0" w:firstLine="0"/>
      </w:pPr>
      <w:bookmarkStart w:id="0" w:name="_Toc83221577"/>
      <w:r>
        <w:rPr>
          <w:rFonts w:hint="eastAsia"/>
        </w:rPr>
        <w:t>登录系统</w:t>
      </w:r>
      <w:bookmarkEnd w:id="0"/>
    </w:p>
    <w:p w14:paraId="72F0F1A8" w14:textId="77777777" w:rsidR="00985A7D" w:rsidRDefault="00E22286">
      <w:pPr>
        <w:numPr>
          <w:ilvl w:val="0"/>
          <w:numId w:val="2"/>
        </w:numPr>
        <w:tabs>
          <w:tab w:val="clear" w:pos="312"/>
        </w:tabs>
        <w:rPr>
          <w:rFonts w:ascii="宋体" w:hAnsi="宋体" w:cs="仿宋"/>
          <w:sz w:val="28"/>
          <w:szCs w:val="28"/>
        </w:rPr>
      </w:pPr>
      <w:r>
        <w:rPr>
          <w:rFonts w:ascii="宋体" w:hAnsi="宋体" w:cs="仿宋" w:hint="eastAsia"/>
          <w:sz w:val="28"/>
          <w:szCs w:val="28"/>
        </w:rPr>
        <w:t>输入融合门户登录</w:t>
      </w:r>
      <w:r>
        <w:rPr>
          <w:rFonts w:ascii="宋体" w:hAnsi="宋体" w:cs="宋体" w:hint="eastAsia"/>
          <w:sz w:val="28"/>
          <w:szCs w:val="40"/>
        </w:rPr>
        <w:t>地址：</w:t>
      </w:r>
      <w:hyperlink r:id="rId6" w:history="1">
        <w:r>
          <w:rPr>
            <w:rStyle w:val="a7"/>
            <w:rFonts w:ascii="宋体" w:hAnsi="宋体" w:cs="Times New Roman (正文 CS 字体)" w:hint="eastAsia"/>
            <w:sz w:val="24"/>
            <w:szCs w:val="22"/>
          </w:rPr>
          <w:t>https://menhu.pt.ouchn.cn/</w:t>
        </w:r>
      </w:hyperlink>
      <w:r>
        <w:rPr>
          <w:rFonts w:hint="eastAsia"/>
          <w:sz w:val="28"/>
          <w:szCs w:val="28"/>
        </w:rPr>
        <w:t>，</w:t>
      </w:r>
      <w:r>
        <w:rPr>
          <w:rFonts w:ascii="宋体" w:hAnsi="宋体" w:cs="仿宋" w:hint="eastAsia"/>
          <w:sz w:val="28"/>
          <w:szCs w:val="28"/>
        </w:rPr>
        <w:t>输入账号、密码登陆系统</w:t>
      </w:r>
      <w:r>
        <w:rPr>
          <w:rFonts w:ascii="仿宋" w:eastAsia="仿宋" w:hAnsi="仿宋" w:cs="仿宋" w:hint="eastAsia"/>
          <w:sz w:val="28"/>
          <w:szCs w:val="28"/>
        </w:rPr>
        <w:t>。</w:t>
      </w:r>
    </w:p>
    <w:p w14:paraId="2073B79D" w14:textId="6101A83D" w:rsidR="00985A7D" w:rsidRDefault="00E22286">
      <w:r>
        <w:rPr>
          <w:noProof/>
        </w:rPr>
        <w:drawing>
          <wp:inline distT="0" distB="0" distL="0" distR="0" wp14:anchorId="77849A89" wp14:editId="069BEF12">
            <wp:extent cx="5274310" cy="2900045"/>
            <wp:effectExtent l="0" t="0" r="254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7C600" w14:textId="77777777" w:rsidR="00985A7D" w:rsidRDefault="00985A7D">
      <w:pPr>
        <w:rPr>
          <w:rFonts w:ascii="宋体" w:hAnsi="宋体" w:cs="仿宋"/>
          <w:sz w:val="28"/>
          <w:szCs w:val="28"/>
        </w:rPr>
      </w:pPr>
    </w:p>
    <w:p w14:paraId="4C5397CF" w14:textId="77777777" w:rsidR="00985A7D" w:rsidRDefault="00E22286">
      <w:pPr>
        <w:rPr>
          <w:rFonts w:ascii="宋体" w:hAnsi="宋体" w:cs="仿宋"/>
          <w:sz w:val="28"/>
          <w:szCs w:val="28"/>
        </w:rPr>
      </w:pPr>
      <w:r>
        <w:rPr>
          <w:rFonts w:ascii="宋体" w:hAnsi="宋体" w:cs="仿宋" w:hint="eastAsia"/>
          <w:sz w:val="28"/>
          <w:szCs w:val="28"/>
        </w:rPr>
        <w:t>登陆成功后进入到融合门户</w:t>
      </w:r>
    </w:p>
    <w:p w14:paraId="3DF3C7AD" w14:textId="77777777" w:rsidR="00985A7D" w:rsidRDefault="00E22286">
      <w:r>
        <w:rPr>
          <w:noProof/>
        </w:rPr>
        <w:drawing>
          <wp:inline distT="0" distB="0" distL="114300" distR="114300" wp14:anchorId="60D07A9D" wp14:editId="38FCCAB4">
            <wp:extent cx="5260340" cy="2402840"/>
            <wp:effectExtent l="0" t="0" r="12700" b="5080"/>
            <wp:docPr id="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00BC4" w14:textId="77777777" w:rsidR="00985A7D" w:rsidRDefault="00985A7D"/>
    <w:p w14:paraId="501048D3" w14:textId="77777777" w:rsidR="00985A7D" w:rsidRDefault="00985A7D"/>
    <w:p w14:paraId="1BC6B2B4" w14:textId="77777777" w:rsidR="00985A7D" w:rsidRDefault="00985A7D"/>
    <w:p w14:paraId="30C25405" w14:textId="77777777" w:rsidR="00985A7D" w:rsidRDefault="00985A7D"/>
    <w:p w14:paraId="2A1E193C" w14:textId="77777777" w:rsidR="00985A7D" w:rsidRDefault="00985A7D"/>
    <w:p w14:paraId="5FBAEF55" w14:textId="77777777" w:rsidR="00985A7D" w:rsidRDefault="00E22286">
      <w:pPr>
        <w:rPr>
          <w:rFonts w:ascii="宋体" w:hAnsi="宋体" w:cs="仿宋"/>
          <w:sz w:val="40"/>
          <w:szCs w:val="40"/>
        </w:rPr>
      </w:pPr>
      <w:r>
        <w:rPr>
          <w:rFonts w:hint="eastAsia"/>
          <w:sz w:val="28"/>
          <w:szCs w:val="36"/>
        </w:rPr>
        <w:t>点击“教务管理”，跳转到如下页面：</w:t>
      </w:r>
    </w:p>
    <w:p w14:paraId="217C763C" w14:textId="77777777" w:rsidR="00985A7D" w:rsidRDefault="00E22286">
      <w:bookmarkStart w:id="1" w:name="_Hlk83285393"/>
      <w:r>
        <w:rPr>
          <w:noProof/>
        </w:rPr>
        <w:drawing>
          <wp:inline distT="0" distB="0" distL="0" distR="0" wp14:anchorId="54F923EC" wp14:editId="74E3E7FA">
            <wp:extent cx="5271770" cy="2401570"/>
            <wp:effectExtent l="0" t="0" r="508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3ED093EB" w14:textId="77777777" w:rsidR="00985A7D" w:rsidRDefault="00E22286">
      <w:pPr>
        <w:rPr>
          <w:rFonts w:ascii="仿宋" w:hAnsi="仿宋" w:cs="仿宋"/>
          <w:sz w:val="28"/>
          <w:szCs w:val="28"/>
        </w:rPr>
      </w:pPr>
      <w:r>
        <w:rPr>
          <w:noProof/>
        </w:rPr>
        <w:drawing>
          <wp:inline distT="0" distB="0" distL="114300" distR="114300" wp14:anchorId="66475A74" wp14:editId="5A65FF10">
            <wp:extent cx="5267325" cy="2390140"/>
            <wp:effectExtent l="0" t="0" r="9525" b="10160"/>
            <wp:docPr id="6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77A15" w14:textId="77777777" w:rsidR="00985A7D" w:rsidRDefault="00E22286">
      <w:pPr>
        <w:pStyle w:val="a8"/>
        <w:numPr>
          <w:ilvl w:val="0"/>
          <w:numId w:val="3"/>
        </w:numPr>
        <w:ind w:firstLineChars="0"/>
        <w:outlineLvl w:val="0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t>系统管理</w:t>
      </w:r>
    </w:p>
    <w:p w14:paraId="19A35E0F" w14:textId="77777777" w:rsidR="00985A7D" w:rsidRDefault="00E22286">
      <w:pPr>
        <w:numPr>
          <w:ilvl w:val="0"/>
          <w:numId w:val="4"/>
        </w:numPr>
        <w:tabs>
          <w:tab w:val="clear" w:pos="312"/>
        </w:tabs>
        <w:outlineLvl w:val="1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个人首页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描述：进入系统管理功能模块。点击最左边“系统管理”的图标，进入系统管理功能模块。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lastRenderedPageBreak/>
        <w:drawing>
          <wp:inline distT="0" distB="0" distL="114300" distR="114300" wp14:anchorId="15F6EA5F" wp14:editId="3C8A0505">
            <wp:extent cx="5267325" cy="2337435"/>
            <wp:effectExtent l="0" t="0" r="9525" b="5715"/>
            <wp:docPr id="6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C248A" w14:textId="77777777" w:rsidR="00985A7D" w:rsidRDefault="00E22286">
      <w:pPr>
        <w:numPr>
          <w:ilvl w:val="0"/>
          <w:numId w:val="4"/>
        </w:numPr>
        <w:tabs>
          <w:tab w:val="clear" w:pos="312"/>
        </w:tabs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权限管理</w:t>
      </w:r>
    </w:p>
    <w:p w14:paraId="08F299BA" w14:textId="77777777" w:rsidR="00985A7D" w:rsidRDefault="00E22286">
      <w:pPr>
        <w:outlineLvl w:val="2"/>
      </w:pPr>
      <w:r>
        <w:rPr>
          <w:rFonts w:ascii="仿宋" w:eastAsia="仿宋" w:hAnsi="仿宋" w:cs="仿宋" w:hint="eastAsia"/>
          <w:sz w:val="28"/>
          <w:szCs w:val="28"/>
        </w:rPr>
        <w:t>2.1</w:t>
      </w:r>
      <w:r>
        <w:rPr>
          <w:rFonts w:ascii="仿宋" w:eastAsia="仿宋" w:hAnsi="仿宋" w:cs="仿宋" w:hint="eastAsia"/>
          <w:sz w:val="28"/>
          <w:szCs w:val="28"/>
        </w:rPr>
        <w:t>、【用户管理】</w:t>
      </w:r>
    </w:p>
    <w:p w14:paraId="5E003502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描述：点击权限管理下的“用户管理”，查询本分部的用户信息。此功能只提供查询用户的账号信息，因为账号来源于统一身份认证平台，系统不提供增加账号功能。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15EF67BC" wp14:editId="1C6B65C0">
            <wp:extent cx="5267325" cy="2423160"/>
            <wp:effectExtent l="0" t="0" r="9525" b="15240"/>
            <wp:docPr id="5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修改：只能修改账号的使用时间和角色范围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分配角色：可以单个账号设置用户的操作角色</w:t>
      </w:r>
    </w:p>
    <w:p w14:paraId="48FE6FA8" w14:textId="77777777" w:rsidR="00985A7D" w:rsidRDefault="00E22286">
      <w:pPr>
        <w:outlineLvl w:val="2"/>
      </w:pPr>
      <w:r>
        <w:rPr>
          <w:rFonts w:ascii="仿宋" w:eastAsia="仿宋" w:hAnsi="仿宋" w:cs="仿宋" w:hint="eastAsia"/>
          <w:sz w:val="28"/>
          <w:szCs w:val="28"/>
        </w:rPr>
        <w:t>2.2</w:t>
      </w:r>
      <w:r>
        <w:rPr>
          <w:rFonts w:ascii="仿宋" w:eastAsia="仿宋" w:hAnsi="仿宋" w:cs="仿宋" w:hint="eastAsia"/>
          <w:sz w:val="28"/>
          <w:szCs w:val="28"/>
        </w:rPr>
        <w:t>、【角色管理】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描述：点击权限管理下的“角色管理”，可以查询并且操作全部的角</w:t>
      </w:r>
      <w:r>
        <w:rPr>
          <w:rFonts w:ascii="仿宋" w:eastAsia="仿宋" w:hAnsi="仿宋" w:cs="仿宋" w:hint="eastAsia"/>
          <w:sz w:val="28"/>
          <w:szCs w:val="28"/>
        </w:rPr>
        <w:lastRenderedPageBreak/>
        <w:t>色数据。此菜单可以对某个角色进行删除（删除前需先删除里面的教师）、对应的角色新增教师、分配菜单及具体的功能按钮，还可以新增新角色并进行分配权限。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5F2B310B" wp14:editId="170558FA">
            <wp:extent cx="5267325" cy="2368550"/>
            <wp:effectExtent l="0" t="0" r="9525" b="12700"/>
            <wp:docPr id="5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E6961" w14:textId="77777777" w:rsidR="00985A7D" w:rsidRDefault="00E22286">
      <w:pPr>
        <w:outlineLvl w:val="2"/>
      </w:pPr>
      <w:r>
        <w:rPr>
          <w:rFonts w:ascii="仿宋" w:eastAsia="仿宋" w:hAnsi="仿宋" w:cs="仿宋" w:hint="eastAsia"/>
          <w:sz w:val="28"/>
          <w:szCs w:val="28"/>
        </w:rPr>
        <w:t>2.3</w:t>
      </w:r>
      <w:r>
        <w:rPr>
          <w:rFonts w:ascii="仿宋" w:eastAsia="仿宋" w:hAnsi="仿宋" w:cs="仿宋" w:hint="eastAsia"/>
          <w:sz w:val="28"/>
          <w:szCs w:val="28"/>
        </w:rPr>
        <w:t>、【权限分配】</w:t>
      </w:r>
    </w:p>
    <w:p w14:paraId="17ED96EA" w14:textId="77777777" w:rsidR="00985A7D" w:rsidRDefault="00E22286">
      <w:pPr>
        <w:rPr>
          <w:rFonts w:ascii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描述：点击【权限分配】菜</w:t>
      </w:r>
      <w:r>
        <w:rPr>
          <w:rFonts w:ascii="仿宋" w:eastAsia="仿宋" w:hAnsi="仿宋" w:cs="仿宋" w:hint="eastAsia"/>
          <w:sz w:val="28"/>
          <w:szCs w:val="28"/>
        </w:rPr>
        <w:t>单出现新增、删除、授予权限范围菜单，该菜单主要可对某个用户单独进行分配权限，可以菜单的控制到具体的使用时间。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43332A77" wp14:editId="1CF0E130">
            <wp:extent cx="5272405" cy="2304415"/>
            <wp:effectExtent l="0" t="0" r="4445" b="635"/>
            <wp:docPr id="6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10C35F56" w14:textId="77777777" w:rsidR="00985A7D" w:rsidRDefault="00E22286">
      <w:pPr>
        <w:numPr>
          <w:ilvl w:val="0"/>
          <w:numId w:val="5"/>
        </w:numPr>
        <w:outlineLvl w:val="0"/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基础资源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、【学期信息】</w:t>
      </w:r>
    </w:p>
    <w:p w14:paraId="322D0EEE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描述：学期信息查询。查询国开所有学期信息。</w:t>
      </w:r>
    </w:p>
    <w:p w14:paraId="05A28C24" w14:textId="77777777" w:rsidR="00985A7D" w:rsidRDefault="00E22286">
      <w:r>
        <w:rPr>
          <w:noProof/>
        </w:rPr>
        <w:drawing>
          <wp:inline distT="0" distB="0" distL="114300" distR="114300" wp14:anchorId="5FFBACA0" wp14:editId="551A6D2F">
            <wp:extent cx="5264785" cy="2352675"/>
            <wp:effectExtent l="0" t="0" r="12065" b="9525"/>
            <wp:docPr id="7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70616" w14:textId="77777777" w:rsidR="00985A7D" w:rsidRDefault="00E22286">
      <w:pPr>
        <w:rPr>
          <w:color w:val="0070C0"/>
        </w:rPr>
      </w:pPr>
      <w:r>
        <w:rPr>
          <w:rFonts w:hint="eastAsia"/>
          <w:color w:val="0070C0"/>
        </w:rPr>
        <w:t>注：在查询条件框中的“是否当前学期”，选择为“是”，即可查询到总部设置的当前学期。</w:t>
      </w:r>
    </w:p>
    <w:p w14:paraId="04E15F00" w14:textId="77777777" w:rsidR="00985A7D" w:rsidRDefault="00E22286">
      <w:pPr>
        <w:numPr>
          <w:ilvl w:val="0"/>
          <w:numId w:val="5"/>
        </w:numPr>
        <w:outlineLvl w:val="0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专业信息</w:t>
      </w:r>
    </w:p>
    <w:p w14:paraId="550630C8" w14:textId="77777777" w:rsidR="00985A7D" w:rsidRDefault="00E22286">
      <w:p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1.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专业信息管理</w:t>
      </w:r>
    </w:p>
    <w:p w14:paraId="698A41D2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1.1</w:t>
      </w:r>
      <w:r>
        <w:rPr>
          <w:rFonts w:ascii="仿宋" w:eastAsia="仿宋" w:hAnsi="仿宋" w:cs="仿宋" w:hint="eastAsia"/>
          <w:sz w:val="28"/>
          <w:szCs w:val="28"/>
        </w:rPr>
        <w:t>【教育部专业】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描述：新增、修改、删除教育部专业数据，教务部专业决定分部和学习中心需要开设的专业</w:t>
      </w:r>
    </w:p>
    <w:p w14:paraId="780BF4F8" w14:textId="77777777" w:rsidR="00985A7D" w:rsidRDefault="00E22286">
      <w:r>
        <w:rPr>
          <w:noProof/>
        </w:rPr>
        <w:drawing>
          <wp:inline distT="0" distB="0" distL="114300" distR="114300" wp14:anchorId="71DB95F6" wp14:editId="1015022B">
            <wp:extent cx="5260340" cy="2085340"/>
            <wp:effectExtent l="0" t="0" r="16510" b="10160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1CC92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1.2</w:t>
      </w:r>
      <w:r>
        <w:rPr>
          <w:rFonts w:ascii="仿宋" w:eastAsia="仿宋" w:hAnsi="仿宋" w:cs="仿宋" w:hint="eastAsia"/>
          <w:sz w:val="28"/>
          <w:szCs w:val="28"/>
        </w:rPr>
        <w:t>【专业目录管理】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描述：专业目录管理新增数据来源于教育部专业，可对教育部专业中的专业信息进行修改，可与教育专业部分信息不一样。</w:t>
      </w:r>
    </w:p>
    <w:p w14:paraId="0ED1EE42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1100F295" wp14:editId="6C66F220">
            <wp:extent cx="5266690" cy="2323465"/>
            <wp:effectExtent l="0" t="0" r="10160" b="635"/>
            <wp:docPr id="5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1.3</w:t>
      </w:r>
      <w:r>
        <w:rPr>
          <w:rFonts w:ascii="仿宋" w:eastAsia="仿宋" w:hAnsi="仿宋" w:cs="仿宋" w:hint="eastAsia"/>
          <w:sz w:val="28"/>
          <w:szCs w:val="28"/>
        </w:rPr>
        <w:t>【专业开设管理】</w:t>
      </w:r>
    </w:p>
    <w:p w14:paraId="26AE1F23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描述：可以新增专业目录管理中的专业信息，增加后的专业信息可以提供分部开设。如增加好的专业信息设置了停用，则分部无法增加专业开设管理中停用的专业。</w:t>
      </w:r>
    </w:p>
    <w:p w14:paraId="00ED4E4C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noProof/>
        </w:rPr>
        <w:drawing>
          <wp:inline distT="0" distB="0" distL="114300" distR="114300" wp14:anchorId="4463B813" wp14:editId="409993E2">
            <wp:extent cx="5266690" cy="2054860"/>
            <wp:effectExtent l="0" t="0" r="10160" b="2540"/>
            <wp:docPr id="6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15F26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1.4</w:t>
      </w:r>
      <w:r>
        <w:rPr>
          <w:rFonts w:ascii="仿宋" w:eastAsia="仿宋" w:hAnsi="仿宋" w:cs="仿宋" w:hint="eastAsia"/>
          <w:sz w:val="28"/>
          <w:szCs w:val="28"/>
        </w:rPr>
        <w:t>【分部专业管理】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</w:t>
      </w:r>
      <w:r>
        <w:rPr>
          <w:rFonts w:ascii="仿宋" w:eastAsia="仿宋" w:hAnsi="仿宋" w:cs="仿宋" w:hint="eastAsia"/>
          <w:sz w:val="28"/>
          <w:szCs w:val="28"/>
        </w:rPr>
        <w:t>:</w:t>
      </w:r>
      <w:r>
        <w:rPr>
          <w:rFonts w:ascii="仿宋" w:eastAsia="仿宋" w:hAnsi="仿宋" w:cs="仿宋" w:hint="eastAsia"/>
          <w:sz w:val="28"/>
          <w:szCs w:val="28"/>
        </w:rPr>
        <w:t>可以新增专业开设管理中的专业信息，增加后的专业信息可以提供学习中心开设。如增加好的专业信息设置了停用，则学习中心无法增加分部专业管理中停用的专业。</w:t>
      </w:r>
    </w:p>
    <w:p w14:paraId="230C0EB9" w14:textId="77777777" w:rsidR="00985A7D" w:rsidRDefault="00E22286">
      <w:r>
        <w:rPr>
          <w:noProof/>
        </w:rPr>
        <w:lastRenderedPageBreak/>
        <w:drawing>
          <wp:inline distT="0" distB="0" distL="114300" distR="114300" wp14:anchorId="5ECB1CEA" wp14:editId="312138B7">
            <wp:extent cx="5266690" cy="2084705"/>
            <wp:effectExtent l="0" t="0" r="10160" b="10795"/>
            <wp:docPr id="5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D8CFD" w14:textId="77777777" w:rsidR="00985A7D" w:rsidRDefault="00E22286">
      <w:pPr>
        <w:outlineLvl w:val="2"/>
      </w:pPr>
      <w:r>
        <w:rPr>
          <w:rFonts w:ascii="仿宋" w:eastAsia="仿宋" w:hAnsi="仿宋" w:cs="仿宋" w:hint="eastAsia"/>
          <w:sz w:val="28"/>
          <w:szCs w:val="28"/>
        </w:rPr>
        <w:t>1.5</w:t>
      </w:r>
      <w:r>
        <w:rPr>
          <w:rFonts w:ascii="仿宋" w:eastAsia="仿宋" w:hAnsi="仿宋" w:cs="仿宋" w:hint="eastAsia"/>
          <w:sz w:val="28"/>
          <w:szCs w:val="28"/>
        </w:rPr>
        <w:t>【学习中心开设专业】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描述：可以新增</w:t>
      </w:r>
      <w:r>
        <w:rPr>
          <w:rFonts w:ascii="仿宋" w:eastAsia="仿宋" w:hAnsi="仿宋" w:cs="仿宋" w:hint="eastAsia"/>
          <w:sz w:val="28"/>
          <w:szCs w:val="28"/>
        </w:rPr>
        <w:t>分部专业管理中的专业信息，学习中心可以控制新增后的专业启用和停用状态。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62899A0C" wp14:editId="53E7A8D5">
            <wp:extent cx="5266690" cy="2019300"/>
            <wp:effectExtent l="0" t="0" r="10160" b="0"/>
            <wp:docPr id="6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68376" w14:textId="77777777" w:rsidR="00985A7D" w:rsidRDefault="00E22286">
      <w:pPr>
        <w:outlineLvl w:val="2"/>
      </w:pPr>
      <w:r>
        <w:rPr>
          <w:rFonts w:ascii="仿宋" w:eastAsia="仿宋" w:hAnsi="仿宋" w:cs="仿宋" w:hint="eastAsia"/>
          <w:sz w:val="28"/>
          <w:szCs w:val="28"/>
        </w:rPr>
        <w:t>1.6</w:t>
      </w:r>
      <w:r>
        <w:rPr>
          <w:rFonts w:ascii="仿宋" w:eastAsia="仿宋" w:hAnsi="仿宋" w:cs="仿宋" w:hint="eastAsia"/>
          <w:sz w:val="28"/>
          <w:szCs w:val="28"/>
        </w:rPr>
        <w:t>【专业开设查询】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描述：提供查询专业开设管理中的专业数据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7944D17C" wp14:editId="602587A4">
            <wp:extent cx="5266690" cy="2063115"/>
            <wp:effectExtent l="0" t="0" r="10160" b="13335"/>
            <wp:docPr id="5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E3B3E" w14:textId="77777777" w:rsidR="00985A7D" w:rsidRDefault="00E22286">
      <w:pPr>
        <w:numPr>
          <w:ilvl w:val="0"/>
          <w:numId w:val="5"/>
        </w:numPr>
        <w:outlineLvl w:val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课程信息</w:t>
      </w:r>
    </w:p>
    <w:p w14:paraId="771394EF" w14:textId="77777777" w:rsidR="00985A7D" w:rsidRDefault="00E22286">
      <w:pPr>
        <w:outlineLvl w:val="1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br/>
        <w:t>1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、课程中心管理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1.1</w:t>
      </w:r>
      <w:r>
        <w:rPr>
          <w:rFonts w:ascii="仿宋" w:eastAsia="仿宋" w:hAnsi="仿宋" w:cs="仿宋" w:hint="eastAsia"/>
          <w:sz w:val="28"/>
          <w:szCs w:val="28"/>
        </w:rPr>
        <w:t>【课程目录管理】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描述：相当于课程总库，所有的开设的课程都是从该菜单作为课程源头。</w:t>
      </w:r>
    </w:p>
    <w:p w14:paraId="454585BE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noProof/>
        </w:rPr>
        <w:drawing>
          <wp:inline distT="0" distB="0" distL="114300" distR="114300" wp14:anchorId="1AD199B0" wp14:editId="7601B91F">
            <wp:extent cx="5266690" cy="1920240"/>
            <wp:effectExtent l="0" t="0" r="10160" b="3810"/>
            <wp:docPr id="4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1.2</w:t>
      </w:r>
      <w:r>
        <w:rPr>
          <w:rFonts w:ascii="仿宋" w:eastAsia="仿宋" w:hAnsi="仿宋" w:cs="仿宋" w:hint="eastAsia"/>
          <w:sz w:val="28"/>
          <w:szCs w:val="28"/>
        </w:rPr>
        <w:t>【课程主持老师修改】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描述：可以对单个课程设置主持教师。</w:t>
      </w:r>
    </w:p>
    <w:p w14:paraId="172899AD" w14:textId="77777777" w:rsidR="00985A7D" w:rsidRDefault="00E22286">
      <w:r>
        <w:rPr>
          <w:noProof/>
        </w:rPr>
        <w:drawing>
          <wp:inline distT="0" distB="0" distL="114300" distR="114300" wp14:anchorId="3B27BF57" wp14:editId="7EE447CA">
            <wp:extent cx="5266690" cy="2035175"/>
            <wp:effectExtent l="0" t="0" r="10160" b="3175"/>
            <wp:docPr id="6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1.3</w:t>
      </w:r>
      <w:r>
        <w:rPr>
          <w:rFonts w:ascii="仿宋" w:eastAsia="仿宋" w:hAnsi="仿宋" w:cs="仿宋" w:hint="eastAsia"/>
          <w:sz w:val="28"/>
          <w:szCs w:val="28"/>
        </w:rPr>
        <w:t>【课程启停管理】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描述：如果课程设置了停用，则总部无法指定对应课程的培养方案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lastRenderedPageBreak/>
        <w:drawing>
          <wp:inline distT="0" distB="0" distL="114300" distR="114300" wp14:anchorId="16A312C3" wp14:editId="0913786B">
            <wp:extent cx="5266690" cy="2260600"/>
            <wp:effectExtent l="0" t="0" r="10160" b="6350"/>
            <wp:docPr id="6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1.4</w:t>
      </w:r>
      <w:r>
        <w:rPr>
          <w:rFonts w:ascii="仿宋" w:eastAsia="仿宋" w:hAnsi="仿宋" w:cs="仿宋" w:hint="eastAsia"/>
          <w:sz w:val="28"/>
          <w:szCs w:val="28"/>
        </w:rPr>
        <w:t>【课程申请时间控制】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描述：控制分部申请课程时间，分部只能在设置的时间段内申请课程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4AFF4F7A" wp14:editId="3F98D469">
            <wp:extent cx="5264150" cy="1371600"/>
            <wp:effectExtent l="0" t="0" r="12700" b="0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C388D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1.5</w:t>
      </w:r>
      <w:r>
        <w:rPr>
          <w:rFonts w:ascii="仿宋" w:eastAsia="仿宋" w:hAnsi="仿宋" w:cs="仿宋" w:hint="eastAsia"/>
          <w:sz w:val="28"/>
          <w:szCs w:val="28"/>
        </w:rPr>
        <w:t>【新课程审批】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描述：该菜单是分部申请后需要审批的课程信息，可以查看待审批数据和已审批数据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651998DC" wp14:editId="220A0C29">
            <wp:extent cx="5266690" cy="1423670"/>
            <wp:effectExtent l="0" t="0" r="10160" b="5080"/>
            <wp:docPr id="6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21D44" w14:textId="77777777" w:rsidR="00985A7D" w:rsidRDefault="00E22286">
      <w:pPr>
        <w:numPr>
          <w:ilvl w:val="0"/>
          <w:numId w:val="6"/>
        </w:numPr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教学团队管理</w:t>
      </w:r>
    </w:p>
    <w:p w14:paraId="34997B5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2.1</w:t>
      </w:r>
      <w:r>
        <w:rPr>
          <w:rFonts w:ascii="仿宋" w:eastAsia="仿宋" w:hAnsi="仿宋" w:cs="仿宋" w:hint="eastAsia"/>
          <w:sz w:val="28"/>
          <w:szCs w:val="28"/>
        </w:rPr>
        <w:t>【教学团队创建】</w:t>
      </w:r>
      <w:r>
        <w:rPr>
          <w:rFonts w:ascii="仿宋" w:eastAsia="仿宋" w:hAnsi="仿宋" w:cs="仿宋" w:hint="eastAsia"/>
          <w:sz w:val="28"/>
          <w:szCs w:val="28"/>
        </w:rPr>
        <w:t>-</w:t>
      </w:r>
      <w:r>
        <w:rPr>
          <w:rFonts w:ascii="仿宋" w:eastAsia="仿宋" w:hAnsi="仿宋" w:cs="仿宋" w:hint="eastAsia"/>
          <w:sz w:val="28"/>
          <w:szCs w:val="28"/>
        </w:rPr>
        <w:t>【教学团队审批】</w:t>
      </w:r>
    </w:p>
    <w:p w14:paraId="7F1D96F0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描述：支持给每一门课程创建教学团队，并提交审批；</w:t>
      </w:r>
    </w:p>
    <w:p w14:paraId="2D348055" w14:textId="77777777" w:rsidR="00985A7D" w:rsidRDefault="00E22286">
      <w:r>
        <w:rPr>
          <w:noProof/>
        </w:rPr>
        <w:lastRenderedPageBreak/>
        <w:drawing>
          <wp:inline distT="0" distB="0" distL="114300" distR="114300" wp14:anchorId="76814B5F" wp14:editId="59356A7B">
            <wp:extent cx="5265420" cy="2233295"/>
            <wp:effectExtent l="0" t="0" r="11430" b="14605"/>
            <wp:docPr id="7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3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BFC31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2.2</w:t>
      </w:r>
      <w:r>
        <w:rPr>
          <w:rFonts w:ascii="仿宋" w:eastAsia="仿宋" w:hAnsi="仿宋" w:cs="仿宋" w:hint="eastAsia"/>
          <w:sz w:val="28"/>
          <w:szCs w:val="28"/>
        </w:rPr>
        <w:t>【教学团队管理】</w:t>
      </w:r>
      <w:r>
        <w:rPr>
          <w:rFonts w:ascii="仿宋" w:eastAsia="仿宋" w:hAnsi="仿宋" w:cs="仿宋" w:hint="eastAsia"/>
          <w:sz w:val="28"/>
          <w:szCs w:val="28"/>
        </w:rPr>
        <w:t>-</w:t>
      </w:r>
      <w:r>
        <w:rPr>
          <w:rFonts w:ascii="仿宋" w:eastAsia="仿宋" w:hAnsi="仿宋" w:cs="仿宋" w:hint="eastAsia"/>
          <w:sz w:val="28"/>
          <w:szCs w:val="28"/>
        </w:rPr>
        <w:t>【教学团队邀请】</w:t>
      </w:r>
    </w:p>
    <w:p w14:paraId="7C76D04B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描述：对审批通过的教学团队，可邀请教师加入教学团队，被邀请的教师在教学团队邀请中确认后，加入教学团队；</w:t>
      </w:r>
    </w:p>
    <w:p w14:paraId="7521CE0B" w14:textId="77777777" w:rsidR="00985A7D" w:rsidRDefault="00E22286">
      <w:r>
        <w:rPr>
          <w:noProof/>
        </w:rPr>
        <w:drawing>
          <wp:inline distT="0" distB="0" distL="114300" distR="114300" wp14:anchorId="7142CAF8" wp14:editId="2A718794">
            <wp:extent cx="5261610" cy="1643380"/>
            <wp:effectExtent l="0" t="0" r="15240" b="13970"/>
            <wp:docPr id="7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64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A857E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2.3</w:t>
      </w:r>
      <w:r>
        <w:rPr>
          <w:rFonts w:ascii="仿宋" w:eastAsia="仿宋" w:hAnsi="仿宋" w:cs="仿宋" w:hint="eastAsia"/>
          <w:sz w:val="28"/>
          <w:szCs w:val="28"/>
        </w:rPr>
        <w:t>【加入教学团队】</w:t>
      </w:r>
      <w:r>
        <w:rPr>
          <w:rFonts w:ascii="仿宋" w:eastAsia="仿宋" w:hAnsi="仿宋" w:cs="仿宋" w:hint="eastAsia"/>
          <w:sz w:val="28"/>
          <w:szCs w:val="28"/>
        </w:rPr>
        <w:t>-</w:t>
      </w:r>
      <w:r>
        <w:rPr>
          <w:rFonts w:ascii="仿宋" w:eastAsia="仿宋" w:hAnsi="仿宋" w:cs="仿宋" w:hint="eastAsia"/>
          <w:sz w:val="28"/>
          <w:szCs w:val="28"/>
        </w:rPr>
        <w:t>【退出教学团队】</w:t>
      </w:r>
    </w:p>
    <w:p w14:paraId="3C0FF23D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描述：老师申请加入教学团队审批；团队成员退出教学团队审批。</w:t>
      </w:r>
    </w:p>
    <w:p w14:paraId="4ACCE23B" w14:textId="77777777" w:rsidR="00985A7D" w:rsidRDefault="00E22286">
      <w:pPr>
        <w:numPr>
          <w:ilvl w:val="0"/>
          <w:numId w:val="5"/>
        </w:numPr>
        <w:outlineLvl w:val="0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教务运行</w:t>
      </w:r>
    </w:p>
    <w:p w14:paraId="310FC3A2" w14:textId="77777777" w:rsidR="00985A7D" w:rsidRDefault="00E22286">
      <w:pPr>
        <w:numPr>
          <w:ilvl w:val="0"/>
          <w:numId w:val="7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培养方案管理</w:t>
      </w:r>
    </w:p>
    <w:p w14:paraId="44D0DB4B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1.1</w:t>
      </w:r>
      <w:r>
        <w:rPr>
          <w:rFonts w:ascii="仿宋" w:eastAsia="仿宋" w:hAnsi="仿宋" w:cs="仿宋" w:hint="eastAsia"/>
          <w:sz w:val="28"/>
          <w:szCs w:val="28"/>
        </w:rPr>
        <w:t>【年度学期设置】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描述：设置培养方案指定的学年学期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lastRenderedPageBreak/>
        <w:drawing>
          <wp:inline distT="0" distB="0" distL="114300" distR="114300" wp14:anchorId="606AF96D" wp14:editId="02EFC170">
            <wp:extent cx="5266690" cy="1914525"/>
            <wp:effectExtent l="0" t="0" r="10160" b="9525"/>
            <wp:docPr id="4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1.2</w:t>
      </w:r>
      <w:r>
        <w:rPr>
          <w:rFonts w:ascii="仿宋" w:eastAsia="仿宋" w:hAnsi="仿宋" w:cs="仿宋" w:hint="eastAsia"/>
          <w:sz w:val="28"/>
          <w:szCs w:val="28"/>
        </w:rPr>
        <w:t>【指导性培养方案管理】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描述：总部制定培养方案，根据专业层次制定对应的专业培养方案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模块课程：根据专业需要开设的课程增加模块课程，启用专业培养方案前提是，</w:t>
      </w:r>
      <w:r>
        <w:rPr>
          <w:rFonts w:ascii="仿宋" w:eastAsia="仿宋" w:hAnsi="仿宋" w:cs="仿宋" w:hint="eastAsia"/>
          <w:sz w:val="28"/>
          <w:szCs w:val="28"/>
        </w:rPr>
        <w:t>1.</w:t>
      </w:r>
      <w:r>
        <w:rPr>
          <w:rFonts w:ascii="仿宋" w:eastAsia="仿宋" w:hAnsi="仿宋" w:cs="仿宋" w:hint="eastAsia"/>
          <w:sz w:val="28"/>
          <w:szCs w:val="28"/>
        </w:rPr>
        <w:t>所加的模块课程一定要满足设置的学分要求。</w:t>
      </w:r>
      <w:r>
        <w:rPr>
          <w:rFonts w:ascii="仿宋" w:eastAsia="仿宋" w:hAnsi="仿宋" w:cs="仿宋" w:hint="eastAsia"/>
          <w:sz w:val="28"/>
          <w:szCs w:val="28"/>
        </w:rPr>
        <w:t>2.</w:t>
      </w:r>
      <w:r>
        <w:rPr>
          <w:rFonts w:ascii="仿宋" w:eastAsia="仿宋" w:hAnsi="仿宋" w:cs="仿宋" w:hint="eastAsia"/>
          <w:sz w:val="28"/>
          <w:szCs w:val="28"/>
        </w:rPr>
        <w:t>所加的模块课程一定要包含【学位规则管理】模块中所加入的学位课程。如不满足两个条件，则总部无法启用培养方案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42DC9C4F" wp14:editId="24656C81">
            <wp:extent cx="5266690" cy="1829435"/>
            <wp:effectExtent l="0" t="0" r="10160" b="18415"/>
            <wp:docPr id="5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1.3</w:t>
      </w:r>
      <w:r>
        <w:rPr>
          <w:rFonts w:ascii="仿宋" w:eastAsia="仿宋" w:hAnsi="仿宋" w:cs="仿宋" w:hint="eastAsia"/>
          <w:sz w:val="28"/>
          <w:szCs w:val="28"/>
        </w:rPr>
        <w:t>【课程追加申请控制】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描述：控制分部对专业</w:t>
      </w:r>
      <w:r>
        <w:rPr>
          <w:rFonts w:ascii="仿宋" w:eastAsia="仿宋" w:hAnsi="仿宋" w:cs="仿宋" w:hint="eastAsia"/>
          <w:sz w:val="28"/>
          <w:szCs w:val="28"/>
        </w:rPr>
        <w:t>培养方案新增课程功能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lastRenderedPageBreak/>
        <w:drawing>
          <wp:inline distT="0" distB="0" distL="114300" distR="114300" wp14:anchorId="62004742" wp14:editId="3FBAAA3C">
            <wp:extent cx="5269230" cy="1476375"/>
            <wp:effectExtent l="0" t="0" r="7620" b="9525"/>
            <wp:docPr id="5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1.4</w:t>
      </w:r>
      <w:r>
        <w:rPr>
          <w:rFonts w:ascii="仿宋" w:eastAsia="仿宋" w:hAnsi="仿宋" w:cs="仿宋" w:hint="eastAsia"/>
          <w:sz w:val="28"/>
          <w:szCs w:val="28"/>
        </w:rPr>
        <w:t>【课程追加申请审批】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描述：审批分部申请专业培养方案新增的课程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772191EA" wp14:editId="5DE7C135">
            <wp:extent cx="5266690" cy="1774825"/>
            <wp:effectExtent l="0" t="0" r="10160" b="15875"/>
            <wp:docPr id="6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9A3FD" w14:textId="77777777" w:rsidR="00985A7D" w:rsidRDefault="00E22286">
      <w:pPr>
        <w:numPr>
          <w:ilvl w:val="0"/>
          <w:numId w:val="7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培养方案调整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2.1</w:t>
      </w:r>
      <w:r>
        <w:rPr>
          <w:rFonts w:ascii="仿宋" w:eastAsia="仿宋" w:hAnsi="仿宋" w:cs="仿宋" w:hint="eastAsia"/>
          <w:sz w:val="28"/>
          <w:szCs w:val="28"/>
        </w:rPr>
        <w:t>【调整审批】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描述：审批分部申请的培养方案调整的信息</w:t>
      </w:r>
    </w:p>
    <w:p w14:paraId="2494EF4A" w14:textId="77777777" w:rsidR="00985A7D" w:rsidRDefault="00E22286">
      <w:pPr>
        <w:numPr>
          <w:ilvl w:val="0"/>
          <w:numId w:val="7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实施性培养方案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3.1</w:t>
      </w:r>
      <w:r>
        <w:rPr>
          <w:rFonts w:ascii="仿宋" w:eastAsia="仿宋" w:hAnsi="仿宋" w:cs="仿宋" w:hint="eastAsia"/>
          <w:sz w:val="28"/>
          <w:szCs w:val="28"/>
        </w:rPr>
        <w:t>【实施性培养方案查询】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描述：查询分部开设专业的培养方案，只做查询操作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1EEBEA31" wp14:editId="5B842EC5">
            <wp:extent cx="5267960" cy="1838325"/>
            <wp:effectExtent l="0" t="0" r="8890" b="9525"/>
            <wp:docPr id="6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C9D36" w14:textId="77777777" w:rsidR="00985A7D" w:rsidRDefault="00E22286">
      <w:pPr>
        <w:numPr>
          <w:ilvl w:val="0"/>
          <w:numId w:val="7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执行性培养方案</w:t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4.1</w:t>
      </w:r>
      <w:r>
        <w:rPr>
          <w:rFonts w:ascii="仿宋" w:eastAsia="仿宋" w:hAnsi="仿宋" w:cs="仿宋" w:hint="eastAsia"/>
          <w:sz w:val="28"/>
          <w:szCs w:val="28"/>
        </w:rPr>
        <w:t>【实施性培养方案查询】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描述：查询学习中心开设专业的培养方案，只做查询操作</w:t>
      </w:r>
      <w:r>
        <w:br/>
      </w:r>
      <w:r>
        <w:rPr>
          <w:noProof/>
        </w:rPr>
        <w:drawing>
          <wp:inline distT="0" distB="0" distL="114300" distR="114300" wp14:anchorId="790314A7" wp14:editId="063C49C0">
            <wp:extent cx="5261610" cy="1494790"/>
            <wp:effectExtent l="0" t="0" r="15240" b="10160"/>
            <wp:docPr id="7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7E459" w14:textId="77777777" w:rsidR="00985A7D" w:rsidRDefault="00E22286">
      <w:pPr>
        <w:numPr>
          <w:ilvl w:val="0"/>
          <w:numId w:val="7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课程注册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5.1</w:t>
      </w:r>
      <w:r>
        <w:rPr>
          <w:rFonts w:ascii="仿宋" w:eastAsia="仿宋" w:hAnsi="仿宋" w:cs="仿宋" w:hint="eastAsia"/>
          <w:sz w:val="28"/>
          <w:szCs w:val="28"/>
        </w:rPr>
        <w:t>【选课时间控制】</w:t>
      </w:r>
      <w:r>
        <w:rPr>
          <w:rFonts w:ascii="仿宋" w:eastAsia="仿宋" w:hAnsi="仿宋" w:cs="仿宋" w:hint="eastAsia"/>
          <w:sz w:val="28"/>
          <w:szCs w:val="28"/>
        </w:rPr>
        <w:t>-</w:t>
      </w:r>
      <w:r>
        <w:rPr>
          <w:rFonts w:ascii="仿宋" w:eastAsia="仿宋" w:hAnsi="仿宋" w:cs="仿宋" w:hint="eastAsia"/>
          <w:sz w:val="28"/>
          <w:szCs w:val="28"/>
        </w:rPr>
        <w:t>【分部选课时间控制】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描述：总部设置分部的选课时间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51E6009F" wp14:editId="7FB2C49A">
            <wp:extent cx="5271135" cy="1957705"/>
            <wp:effectExtent l="0" t="0" r="5715" b="4445"/>
            <wp:docPr id="7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5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03254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5.2</w:t>
      </w:r>
      <w:r>
        <w:rPr>
          <w:rFonts w:ascii="仿宋" w:eastAsia="仿宋" w:hAnsi="仿宋" w:cs="仿宋" w:hint="eastAsia"/>
          <w:sz w:val="28"/>
          <w:szCs w:val="28"/>
        </w:rPr>
        <w:t>【课程注册管理】</w:t>
      </w:r>
      <w:r>
        <w:rPr>
          <w:rFonts w:ascii="仿宋" w:eastAsia="仿宋" w:hAnsi="仿宋" w:cs="仿宋" w:hint="eastAsia"/>
          <w:sz w:val="28"/>
          <w:szCs w:val="28"/>
        </w:rPr>
        <w:t>-</w:t>
      </w:r>
      <w:r>
        <w:rPr>
          <w:rFonts w:ascii="仿宋" w:eastAsia="仿宋" w:hAnsi="仿宋" w:cs="仿宋" w:hint="eastAsia"/>
          <w:sz w:val="28"/>
          <w:szCs w:val="28"/>
        </w:rPr>
        <w:t>【选课汇总统计】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</w:t>
      </w:r>
      <w:r>
        <w:rPr>
          <w:rFonts w:ascii="仿宋" w:eastAsia="仿宋" w:hAnsi="仿宋" w:cs="仿宋" w:hint="eastAsia"/>
          <w:sz w:val="28"/>
          <w:szCs w:val="28"/>
        </w:rPr>
        <w:t>:</w:t>
      </w:r>
      <w:r>
        <w:rPr>
          <w:rFonts w:ascii="仿宋" w:eastAsia="仿宋" w:hAnsi="仿宋" w:cs="仿宋" w:hint="eastAsia"/>
          <w:sz w:val="28"/>
          <w:szCs w:val="28"/>
        </w:rPr>
        <w:t>可以根据不同维度统计选课的数据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082D36EB" wp14:editId="49A0894C">
            <wp:extent cx="5266690" cy="1752600"/>
            <wp:effectExtent l="0" t="0" r="10160" b="0"/>
            <wp:docPr id="7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7999B" w14:textId="77777777" w:rsidR="00985A7D" w:rsidRDefault="00985A7D"/>
    <w:p w14:paraId="0E8CA807" w14:textId="77777777" w:rsidR="00985A7D" w:rsidRDefault="00E22286">
      <w:pPr>
        <w:numPr>
          <w:ilvl w:val="0"/>
          <w:numId w:val="7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免修免考管理</w:t>
      </w:r>
    </w:p>
    <w:p w14:paraId="4516CA6B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1.1</w:t>
      </w:r>
      <w:r>
        <w:rPr>
          <w:rFonts w:ascii="仿宋" w:eastAsia="仿宋" w:hAnsi="仿宋" w:cs="仿宋" w:hint="eastAsia"/>
          <w:sz w:val="28"/>
          <w:szCs w:val="28"/>
        </w:rPr>
        <w:t>、【分部申请审核时间设置】</w:t>
      </w:r>
    </w:p>
    <w:p w14:paraId="1660355A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描述：总部可对分部免修免考申请时间进行限制，可对不同的分部进行不同的时间设置，设置好分部时间后，分部可在总部设置的时间范围内进行免修免考申请。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2EBFFDBB" wp14:editId="1675AF99">
            <wp:extent cx="5267960" cy="2613025"/>
            <wp:effectExtent l="0" t="0" r="5080" b="8255"/>
            <wp:docPr id="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1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设置时间</w:t>
      </w:r>
      <w:r>
        <w:rPr>
          <w:rFonts w:ascii="仿宋" w:eastAsia="仿宋" w:hAnsi="仿宋" w:cs="仿宋" w:hint="eastAsia"/>
          <w:sz w:val="28"/>
          <w:szCs w:val="28"/>
        </w:rPr>
        <w:t>：可支持勾选多个分部设置时间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设置：可以单个分部设置时间</w:t>
      </w:r>
    </w:p>
    <w:p w14:paraId="03EB864E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1.2</w:t>
      </w:r>
      <w:r>
        <w:rPr>
          <w:rFonts w:ascii="仿宋" w:eastAsia="仿宋" w:hAnsi="仿宋" w:cs="仿宋" w:hint="eastAsia"/>
          <w:sz w:val="28"/>
          <w:szCs w:val="28"/>
        </w:rPr>
        <w:t>、【学院申请审核时间设置】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描述：由分部设置学院的免修免考的申请时间，可对不同的学院进行设置不同的申请时间。设置的时间范围一定是在总部设置分部的范围内，否则无</w:t>
      </w:r>
      <w:r>
        <w:rPr>
          <w:rFonts w:ascii="仿宋" w:eastAsia="仿宋" w:hAnsi="仿宋" w:cs="仿宋" w:hint="eastAsia"/>
          <w:sz w:val="28"/>
          <w:szCs w:val="28"/>
        </w:rPr>
        <w:t>法设置。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lastRenderedPageBreak/>
        <w:drawing>
          <wp:inline distT="0" distB="0" distL="114300" distR="114300" wp14:anchorId="3BDE510E" wp14:editId="5AD86312">
            <wp:extent cx="5271135" cy="2602230"/>
            <wp:effectExtent l="0" t="0" r="1905" b="381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02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8C122F" w14:textId="77777777" w:rsidR="00985A7D" w:rsidRDefault="00E22286">
      <w:r>
        <w:rPr>
          <w:rFonts w:hint="eastAsia"/>
        </w:rPr>
        <w:t>设置时间</w:t>
      </w:r>
      <w:r>
        <w:rPr>
          <w:rFonts w:ascii="仿宋" w:eastAsia="仿宋" w:hAnsi="仿宋" w:cs="仿宋" w:hint="eastAsia"/>
          <w:sz w:val="28"/>
          <w:szCs w:val="28"/>
        </w:rPr>
        <w:t>：可支持勾选多个学院设置时间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设置：可以单个学院设置时间</w:t>
      </w:r>
    </w:p>
    <w:p w14:paraId="01A28998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1.3</w:t>
      </w:r>
      <w:r>
        <w:rPr>
          <w:rFonts w:ascii="仿宋" w:eastAsia="仿宋" w:hAnsi="仿宋" w:cs="仿宋" w:hint="eastAsia"/>
          <w:sz w:val="28"/>
          <w:szCs w:val="28"/>
        </w:rPr>
        <w:t>、【学习中心申请审核时间设置】</w:t>
      </w:r>
    </w:p>
    <w:p w14:paraId="53852AB7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描述：由学院设置学习中心的免修免考的申请时间，可对不同的学习中心进行设置不同的申请时间。设置的时间范围一定是在学院设置分部的范围内，否则无法设置。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3A5D9357" wp14:editId="32EA365D">
            <wp:extent cx="5272405" cy="2304415"/>
            <wp:effectExtent l="0" t="0" r="635" b="12065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04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14:paraId="36C4858D" w14:textId="77777777" w:rsidR="00985A7D" w:rsidRDefault="00E22286">
      <w:r>
        <w:rPr>
          <w:rFonts w:hint="eastAsia"/>
        </w:rPr>
        <w:t>设置时间</w:t>
      </w:r>
      <w:r>
        <w:rPr>
          <w:rFonts w:ascii="仿宋" w:eastAsia="仿宋" w:hAnsi="仿宋" w:cs="仿宋" w:hint="eastAsia"/>
          <w:sz w:val="28"/>
          <w:szCs w:val="28"/>
        </w:rPr>
        <w:t>：可支持勾选多个学习中心设置时间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设置：可以单个学习中心设置时间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br/>
      </w:r>
      <w:r>
        <w:rPr>
          <w:rFonts w:ascii="仿宋" w:eastAsia="仿宋" w:hAnsi="仿宋" w:cs="仿宋" w:hint="eastAsia"/>
          <w:sz w:val="28"/>
          <w:szCs w:val="28"/>
        </w:rPr>
        <w:t>1.4</w:t>
      </w:r>
      <w:r>
        <w:rPr>
          <w:rFonts w:ascii="仿宋" w:eastAsia="仿宋" w:hAnsi="仿宋" w:cs="仿宋" w:hint="eastAsia"/>
          <w:sz w:val="28"/>
          <w:szCs w:val="28"/>
        </w:rPr>
        <w:t>、【系统外专业设置】</w:t>
      </w:r>
    </w:p>
    <w:p w14:paraId="2C4433B6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描述：对系统内没有的专业信息进行维护，维护好后的专业，在设置自动审核规则时需要进行选择绑定。</w:t>
      </w:r>
    </w:p>
    <w:p w14:paraId="4F809D84" w14:textId="77777777" w:rsidR="00985A7D" w:rsidRDefault="00E22286">
      <w:r>
        <w:rPr>
          <w:noProof/>
        </w:rPr>
        <w:drawing>
          <wp:inline distT="0" distB="0" distL="114300" distR="114300" wp14:anchorId="5E346BBE" wp14:editId="1C164FB0">
            <wp:extent cx="5264785" cy="2538730"/>
            <wp:effectExtent l="0" t="0" r="8255" b="6350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38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27A6F9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1.5</w:t>
      </w:r>
      <w:r>
        <w:rPr>
          <w:rFonts w:ascii="仿宋" w:eastAsia="仿宋" w:hAnsi="仿宋" w:cs="仿宋" w:hint="eastAsia"/>
          <w:sz w:val="28"/>
          <w:szCs w:val="28"/>
        </w:rPr>
        <w:t>、【系统外课程类型】</w:t>
      </w:r>
    </w:p>
    <w:p w14:paraId="503D6603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描述：课程类</w:t>
      </w:r>
      <w:r>
        <w:rPr>
          <w:rFonts w:ascii="仿宋" w:eastAsia="仿宋" w:hAnsi="仿宋" w:cs="仿宋" w:hint="eastAsia"/>
          <w:sz w:val="28"/>
          <w:szCs w:val="28"/>
        </w:rPr>
        <w:t>型进行维护，维护好后的课程类型，在设置自动审核规则时需要进行选择绑定。</w:t>
      </w:r>
    </w:p>
    <w:p w14:paraId="5E7F6CD6" w14:textId="77777777" w:rsidR="00985A7D" w:rsidRDefault="00E22286">
      <w:r>
        <w:rPr>
          <w:noProof/>
        </w:rPr>
        <w:drawing>
          <wp:inline distT="0" distB="0" distL="114300" distR="114300" wp14:anchorId="1EFBC97D" wp14:editId="3C6D7CE1">
            <wp:extent cx="5271135" cy="2566035"/>
            <wp:effectExtent l="0" t="0" r="1905" b="9525"/>
            <wp:docPr id="7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6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97F2F39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1.6</w:t>
      </w:r>
      <w:r>
        <w:rPr>
          <w:rFonts w:ascii="仿宋" w:eastAsia="仿宋" w:hAnsi="仿宋" w:cs="仿宋" w:hint="eastAsia"/>
          <w:sz w:val="28"/>
          <w:szCs w:val="28"/>
        </w:rPr>
        <w:t>、【颁证单位设置】</w:t>
      </w:r>
    </w:p>
    <w:p w14:paraId="7F43839B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描述：对颁证单位进行维护，维护好后的颁证单位，在设置自动审核规则时需要进行选择绑定。</w:t>
      </w:r>
    </w:p>
    <w:p w14:paraId="5C1CD2B5" w14:textId="77777777" w:rsidR="00985A7D" w:rsidRDefault="00E22286">
      <w:r>
        <w:rPr>
          <w:noProof/>
        </w:rPr>
        <w:lastRenderedPageBreak/>
        <w:drawing>
          <wp:inline distT="0" distB="0" distL="114300" distR="114300" wp14:anchorId="4F5C8D9E" wp14:editId="2CB1C3FC">
            <wp:extent cx="5273040" cy="2449195"/>
            <wp:effectExtent l="0" t="0" r="0" b="4445"/>
            <wp:docPr id="7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49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CC5E44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1.7</w:t>
      </w:r>
      <w:r>
        <w:rPr>
          <w:rFonts w:ascii="仿宋" w:eastAsia="仿宋" w:hAnsi="仿宋" w:cs="仿宋" w:hint="eastAsia"/>
          <w:sz w:val="28"/>
          <w:szCs w:val="28"/>
        </w:rPr>
        <w:t>、【自动审核规则设置】</w:t>
      </w:r>
    </w:p>
    <w:p w14:paraId="334941DA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描述：设置自动审核的规则，需要选择课程对的系统内专业信息和系统外专业信息等。</w:t>
      </w:r>
      <w:r>
        <w:rPr>
          <w:rFonts w:ascii="仿宋" w:eastAsia="仿宋" w:hAnsi="仿宋" w:cs="仿宋" w:hint="eastAsia"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3AB86F5E" wp14:editId="5095344D">
            <wp:extent cx="5260975" cy="2565400"/>
            <wp:effectExtent l="0" t="0" r="12065" b="10160"/>
            <wp:docPr id="7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仿宋" w:eastAsia="仿宋" w:hAnsi="仿宋" w:cs="仿宋" w:hint="eastAsia"/>
          <w:sz w:val="28"/>
          <w:szCs w:val="28"/>
        </w:rPr>
        <w:t>1.8</w:t>
      </w:r>
      <w:r>
        <w:rPr>
          <w:rFonts w:ascii="仿宋" w:eastAsia="仿宋" w:hAnsi="仿宋" w:cs="仿宋" w:hint="eastAsia"/>
          <w:sz w:val="28"/>
          <w:szCs w:val="28"/>
        </w:rPr>
        <w:t>、【免修免考申请】</w:t>
      </w:r>
    </w:p>
    <w:p w14:paraId="1C70184C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描述：只能在设置的时间内进行申请，申请后需点击送审。</w:t>
      </w:r>
      <w:r>
        <w:br/>
      </w:r>
      <w:r>
        <w:rPr>
          <w:noProof/>
        </w:rPr>
        <w:lastRenderedPageBreak/>
        <w:drawing>
          <wp:inline distT="0" distB="0" distL="114300" distR="114300" wp14:anchorId="07044EEF" wp14:editId="4B54DBF3">
            <wp:extent cx="5261610" cy="2618105"/>
            <wp:effectExtent l="0" t="0" r="11430" b="3175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18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60D5C2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1.9</w:t>
      </w:r>
      <w:r>
        <w:rPr>
          <w:rFonts w:ascii="仿宋" w:eastAsia="仿宋" w:hAnsi="仿宋" w:cs="仿宋" w:hint="eastAsia"/>
          <w:sz w:val="28"/>
          <w:szCs w:val="28"/>
        </w:rPr>
        <w:t>、【免修免考申请审批】</w:t>
      </w:r>
    </w:p>
    <w:p w14:paraId="04F52528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描述：对申请免修免考的数据进行审批。</w:t>
      </w:r>
      <w:r>
        <w:br/>
      </w:r>
      <w:r>
        <w:rPr>
          <w:noProof/>
        </w:rPr>
        <w:drawing>
          <wp:inline distT="0" distB="0" distL="114300" distR="114300" wp14:anchorId="1186CACD" wp14:editId="7B1EE5EC">
            <wp:extent cx="5260975" cy="2270760"/>
            <wp:effectExtent l="0" t="0" r="12065" b="0"/>
            <wp:docPr id="8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9F336A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hint="eastAsia"/>
        </w:rPr>
        <w:br/>
      </w:r>
      <w:r>
        <w:rPr>
          <w:rFonts w:ascii="仿宋" w:eastAsia="仿宋" w:hAnsi="仿宋" w:cs="仿宋" w:hint="eastAsia"/>
          <w:sz w:val="28"/>
          <w:szCs w:val="28"/>
        </w:rPr>
        <w:t>2.0</w:t>
      </w:r>
      <w:r>
        <w:rPr>
          <w:rFonts w:ascii="仿宋" w:eastAsia="仿宋" w:hAnsi="仿宋" w:cs="仿宋" w:hint="eastAsia"/>
          <w:sz w:val="28"/>
          <w:szCs w:val="28"/>
        </w:rPr>
        <w:t>、【课程免考查询】</w:t>
      </w:r>
    </w:p>
    <w:p w14:paraId="35845914" w14:textId="77777777" w:rsidR="00985A7D" w:rsidRDefault="00E22286">
      <w:r>
        <w:rPr>
          <w:rFonts w:ascii="仿宋" w:eastAsia="仿宋" w:hAnsi="仿宋" w:cs="仿宋" w:hint="eastAsia"/>
          <w:sz w:val="28"/>
          <w:szCs w:val="28"/>
        </w:rPr>
        <w:t>描述：可查询学生的免考信息。</w:t>
      </w:r>
      <w:r>
        <w:br/>
      </w:r>
      <w:r>
        <w:rPr>
          <w:noProof/>
        </w:rPr>
        <w:lastRenderedPageBreak/>
        <w:drawing>
          <wp:inline distT="0" distB="0" distL="114300" distR="114300" wp14:anchorId="6B678B90" wp14:editId="7E6204D3">
            <wp:extent cx="5267960" cy="2620010"/>
            <wp:effectExtent l="0" t="0" r="5080" b="1270"/>
            <wp:docPr id="8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20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5A1980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2.1</w:t>
      </w:r>
      <w:r>
        <w:rPr>
          <w:rFonts w:ascii="仿宋" w:eastAsia="仿宋" w:hAnsi="仿宋" w:cs="仿宋" w:hint="eastAsia"/>
          <w:sz w:val="28"/>
          <w:szCs w:val="28"/>
        </w:rPr>
        <w:t>、【免修免考情况统计】</w:t>
      </w:r>
    </w:p>
    <w:p w14:paraId="6891170B" w14:textId="77777777" w:rsidR="00985A7D" w:rsidRDefault="00E22286">
      <w:pPr>
        <w:outlineLvl w:val="0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描述：可根据分部、课程不同维度统计免修免考申请的情况。</w:t>
      </w:r>
      <w:r>
        <w:br/>
      </w:r>
      <w:r>
        <w:rPr>
          <w:noProof/>
        </w:rPr>
        <w:drawing>
          <wp:inline distT="0" distB="0" distL="114300" distR="114300" wp14:anchorId="11601A0D" wp14:editId="2ED420E4">
            <wp:extent cx="5264150" cy="2534285"/>
            <wp:effectExtent l="0" t="0" r="8890" b="10795"/>
            <wp:docPr id="8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34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2DEF25" w14:textId="77777777" w:rsidR="00985A7D" w:rsidRDefault="00E22286">
      <w:pPr>
        <w:numPr>
          <w:ilvl w:val="0"/>
          <w:numId w:val="8"/>
        </w:numPr>
        <w:outlineLvl w:val="0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学籍管理</w:t>
      </w:r>
    </w:p>
    <w:p w14:paraId="7A3C125D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学生学籍信息</w:t>
      </w:r>
    </w:p>
    <w:p w14:paraId="6D997544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1.1</w:t>
      </w:r>
      <w:r>
        <w:rPr>
          <w:rFonts w:ascii="仿宋" w:eastAsia="仿宋" w:hAnsi="仿宋" w:cs="仿宋" w:hint="eastAsia"/>
          <w:sz w:val="28"/>
          <w:szCs w:val="28"/>
        </w:rPr>
        <w:t>【学生信息维护】</w:t>
      </w:r>
    </w:p>
    <w:p w14:paraId="333498BB" w14:textId="77777777" w:rsidR="00985A7D" w:rsidRDefault="00E22286">
      <w:pPr>
        <w:rPr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描述：点击学生学籍信息下的“学生信息维护”，可以对所有分部的学生信息进行增、删、改、查、导出操作；导出学生照片以及打印学生在校证明；</w:t>
      </w:r>
    </w:p>
    <w:p w14:paraId="03D40E7C" w14:textId="77777777" w:rsidR="00985A7D" w:rsidRDefault="00E22286">
      <w:r>
        <w:rPr>
          <w:noProof/>
        </w:rPr>
        <w:lastRenderedPageBreak/>
        <w:drawing>
          <wp:inline distT="0" distB="0" distL="114300" distR="114300" wp14:anchorId="1AFE9F33" wp14:editId="352E2F3C">
            <wp:extent cx="5269865" cy="2312035"/>
            <wp:effectExtent l="0" t="0" r="698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C68A3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1.2</w:t>
      </w:r>
      <w:r>
        <w:rPr>
          <w:rFonts w:ascii="仿宋" w:eastAsia="仿宋" w:hAnsi="仿宋" w:cs="仿宋" w:hint="eastAsia"/>
          <w:sz w:val="28"/>
          <w:szCs w:val="28"/>
        </w:rPr>
        <w:t>【学生信息导出】</w:t>
      </w:r>
    </w:p>
    <w:p w14:paraId="1D871AE5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描述：导出学生相关信息（导出的字段和学生信息维护中的不一样）；</w:t>
      </w:r>
    </w:p>
    <w:p w14:paraId="631F8966" w14:textId="77777777" w:rsidR="00985A7D" w:rsidRDefault="00E22286">
      <w:r>
        <w:rPr>
          <w:noProof/>
        </w:rPr>
        <w:drawing>
          <wp:inline distT="0" distB="0" distL="114300" distR="114300" wp14:anchorId="47D6E41E" wp14:editId="19FA2C24">
            <wp:extent cx="5269230" cy="245745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6EF76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1.3</w:t>
      </w:r>
      <w:r>
        <w:rPr>
          <w:rFonts w:ascii="仿宋" w:eastAsia="仿宋" w:hAnsi="仿宋" w:cs="仿宋" w:hint="eastAsia"/>
          <w:sz w:val="28"/>
          <w:szCs w:val="28"/>
        </w:rPr>
        <w:t>【学生综合查询】</w:t>
      </w:r>
    </w:p>
    <w:p w14:paraId="757D60CC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描述：查询学生基本信息、学籍信息、选课信息、成绩信息、报考信息、异动信息等</w:t>
      </w:r>
    </w:p>
    <w:p w14:paraId="65F777A1" w14:textId="77777777" w:rsidR="00985A7D" w:rsidRDefault="00E22286">
      <w:r>
        <w:rPr>
          <w:noProof/>
        </w:rPr>
        <w:lastRenderedPageBreak/>
        <w:drawing>
          <wp:inline distT="0" distB="0" distL="114300" distR="114300" wp14:anchorId="2D7C215E" wp14:editId="0E18E725">
            <wp:extent cx="5267325" cy="2022475"/>
            <wp:effectExtent l="0" t="0" r="9525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54FB3" w14:textId="77777777" w:rsidR="00985A7D" w:rsidRDefault="00E22286">
      <w:r>
        <w:rPr>
          <w:noProof/>
        </w:rPr>
        <w:drawing>
          <wp:inline distT="0" distB="0" distL="114300" distR="114300" wp14:anchorId="6C6841AB" wp14:editId="76AC250B">
            <wp:extent cx="5274310" cy="222504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F7BAB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.4</w:t>
      </w:r>
      <w:r>
        <w:rPr>
          <w:rFonts w:ascii="仿宋" w:eastAsia="仿宋" w:hAnsi="仿宋" w:cs="仿宋" w:hint="eastAsia"/>
          <w:sz w:val="28"/>
          <w:szCs w:val="28"/>
        </w:rPr>
        <w:t>【修改日志查询】</w:t>
      </w:r>
    </w:p>
    <w:p w14:paraId="63F8095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描述：查询某一个时间学生信息的变更情况；</w:t>
      </w:r>
    </w:p>
    <w:p w14:paraId="3D8B2D9D" w14:textId="77777777" w:rsidR="00985A7D" w:rsidRDefault="00E22286">
      <w:r>
        <w:rPr>
          <w:noProof/>
        </w:rPr>
        <w:drawing>
          <wp:inline distT="0" distB="0" distL="114300" distR="114300" wp14:anchorId="451614CD" wp14:editId="7B28D569">
            <wp:extent cx="5262880" cy="2339340"/>
            <wp:effectExtent l="0" t="0" r="1397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1C62A" w14:textId="77777777" w:rsidR="00985A7D" w:rsidRDefault="00985A7D"/>
    <w:p w14:paraId="04FC02D7" w14:textId="77777777" w:rsidR="00985A7D" w:rsidRDefault="00E22286">
      <w:pPr>
        <w:numPr>
          <w:ilvl w:val="0"/>
          <w:numId w:val="9"/>
        </w:numPr>
        <w:outlineLvl w:val="1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学籍信息变更</w:t>
      </w:r>
    </w:p>
    <w:p w14:paraId="5305B3D1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2.1</w:t>
      </w:r>
      <w:r>
        <w:rPr>
          <w:rFonts w:ascii="仿宋" w:eastAsia="仿宋" w:hAnsi="仿宋" w:cs="仿宋" w:hint="eastAsia"/>
          <w:sz w:val="28"/>
          <w:szCs w:val="28"/>
        </w:rPr>
        <w:t>【变更时间控制】</w:t>
      </w:r>
    </w:p>
    <w:p w14:paraId="1CD03E3B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描述：设置学生信息核对的起止时间</w:t>
      </w:r>
    </w:p>
    <w:p w14:paraId="7BF02716" w14:textId="77777777" w:rsidR="00985A7D" w:rsidRDefault="00E22286">
      <w:r>
        <w:rPr>
          <w:noProof/>
        </w:rPr>
        <w:drawing>
          <wp:inline distT="0" distB="0" distL="114300" distR="114300" wp14:anchorId="68900E49" wp14:editId="7980EB25">
            <wp:extent cx="5262880" cy="2173605"/>
            <wp:effectExtent l="0" t="0" r="13970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86609" w14:textId="77777777" w:rsidR="00985A7D" w:rsidRDefault="00E22286">
      <w:pPr>
        <w:rPr>
          <w:color w:val="0070C0"/>
        </w:rPr>
      </w:pPr>
      <w:r>
        <w:rPr>
          <w:rFonts w:hint="eastAsia"/>
          <w:color w:val="0070C0"/>
        </w:rPr>
        <w:t>注：在查询条件框中的“是否当前学期”，选择为“是”，即可查询到总部设置的当前学期。</w:t>
      </w:r>
    </w:p>
    <w:p w14:paraId="0E0F489B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2.2</w:t>
      </w:r>
      <w:r>
        <w:rPr>
          <w:rFonts w:ascii="仿宋" w:eastAsia="仿宋" w:hAnsi="仿宋" w:cs="仿宋" w:hint="eastAsia"/>
          <w:sz w:val="28"/>
          <w:szCs w:val="28"/>
        </w:rPr>
        <w:t>【修改字段设置】</w:t>
      </w:r>
    </w:p>
    <w:p w14:paraId="7B6113E8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描述：将学生基本信息中的字段修改权限开放给学生、学习中心以及分部，并设置字段修改后是否需要审批；</w:t>
      </w:r>
    </w:p>
    <w:p w14:paraId="5645B4EC" w14:textId="77777777" w:rsidR="00985A7D" w:rsidRDefault="00E22286">
      <w:r>
        <w:rPr>
          <w:noProof/>
        </w:rPr>
        <w:drawing>
          <wp:inline distT="0" distB="0" distL="114300" distR="114300" wp14:anchorId="61C9E878" wp14:editId="19E83184">
            <wp:extent cx="5272405" cy="2256155"/>
            <wp:effectExtent l="0" t="0" r="4445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AB580" w14:textId="77777777" w:rsidR="00985A7D" w:rsidRDefault="00985A7D"/>
    <w:p w14:paraId="2651BB54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2.3</w:t>
      </w:r>
      <w:r>
        <w:rPr>
          <w:rFonts w:ascii="仿宋" w:eastAsia="仿宋" w:hAnsi="仿宋" w:cs="仿宋" w:hint="eastAsia"/>
          <w:sz w:val="28"/>
          <w:szCs w:val="28"/>
        </w:rPr>
        <w:t>【学生信息修改】</w:t>
      </w:r>
    </w:p>
    <w:p w14:paraId="288C587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描述：根据“修改字段设置”中设置的修改权限，学生、学习中心、分部对学生信息进行修改，修改后保存提交审核；</w:t>
      </w:r>
    </w:p>
    <w:p w14:paraId="2B2A83A1" w14:textId="77777777" w:rsidR="00985A7D" w:rsidRDefault="00E22286">
      <w:r>
        <w:rPr>
          <w:noProof/>
        </w:rPr>
        <w:lastRenderedPageBreak/>
        <w:drawing>
          <wp:inline distT="0" distB="0" distL="114300" distR="114300" wp14:anchorId="7BC05A55" wp14:editId="1D5676BA">
            <wp:extent cx="5271135" cy="2370455"/>
            <wp:effectExtent l="0" t="0" r="5715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88C62" w14:textId="77777777" w:rsidR="00985A7D" w:rsidRDefault="00E22286">
      <w:r>
        <w:rPr>
          <w:noProof/>
        </w:rPr>
        <w:drawing>
          <wp:inline distT="0" distB="0" distL="114300" distR="114300" wp14:anchorId="19157D30" wp14:editId="68705614">
            <wp:extent cx="5261610" cy="2234565"/>
            <wp:effectExtent l="0" t="0" r="15240" b="133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E5DB8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2.4</w:t>
      </w:r>
      <w:r>
        <w:rPr>
          <w:rFonts w:ascii="仿宋" w:eastAsia="仿宋" w:hAnsi="仿宋" w:cs="仿宋" w:hint="eastAsia"/>
          <w:sz w:val="28"/>
          <w:szCs w:val="28"/>
        </w:rPr>
        <w:t>【变更修改审核】</w:t>
      </w:r>
    </w:p>
    <w:p w14:paraId="745E5F0A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描述：根据审批流程管理中设置的审批节点，对申请修改的学生进行审批；</w:t>
      </w:r>
    </w:p>
    <w:p w14:paraId="637104EE" w14:textId="77777777" w:rsidR="00985A7D" w:rsidRDefault="00E22286">
      <w:r>
        <w:rPr>
          <w:noProof/>
        </w:rPr>
        <w:drawing>
          <wp:inline distT="0" distB="0" distL="114300" distR="114300" wp14:anchorId="38A32D95" wp14:editId="671891AE">
            <wp:extent cx="4829175" cy="2186305"/>
            <wp:effectExtent l="0" t="0" r="9525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719DF" w14:textId="77777777" w:rsidR="00985A7D" w:rsidRDefault="00E22286">
      <w:pPr>
        <w:rPr>
          <w:color w:val="0070C0"/>
        </w:rPr>
      </w:pPr>
      <w:r>
        <w:rPr>
          <w:rFonts w:hint="eastAsia"/>
          <w:color w:val="0070C0"/>
        </w:rPr>
        <w:t>注：不需要审批的字段，提交后会自动审批。</w:t>
      </w:r>
    </w:p>
    <w:p w14:paraId="340839B5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2.5</w:t>
      </w:r>
      <w:r>
        <w:rPr>
          <w:rFonts w:ascii="仿宋" w:eastAsia="仿宋" w:hAnsi="仿宋" w:cs="仿宋" w:hint="eastAsia"/>
          <w:sz w:val="28"/>
          <w:szCs w:val="28"/>
        </w:rPr>
        <w:t>【变更信息申请查询】</w:t>
      </w:r>
    </w:p>
    <w:p w14:paraId="3A9AA95A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描述：对学生信息修改审批状态进行查询；</w:t>
      </w:r>
    </w:p>
    <w:p w14:paraId="5A5FAEF2" w14:textId="77777777" w:rsidR="00985A7D" w:rsidRDefault="00E22286">
      <w:r>
        <w:rPr>
          <w:noProof/>
        </w:rPr>
        <w:drawing>
          <wp:inline distT="0" distB="0" distL="114300" distR="114300" wp14:anchorId="3499B746" wp14:editId="0818C3F6">
            <wp:extent cx="5261610" cy="2283460"/>
            <wp:effectExtent l="0" t="0" r="152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75E2C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2.6</w:t>
      </w:r>
      <w:r>
        <w:rPr>
          <w:rFonts w:ascii="仿宋" w:eastAsia="仿宋" w:hAnsi="仿宋" w:cs="仿宋" w:hint="eastAsia"/>
          <w:sz w:val="28"/>
          <w:szCs w:val="28"/>
        </w:rPr>
        <w:t>【变更信息记录】</w:t>
      </w:r>
    </w:p>
    <w:p w14:paraId="327472CF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描述：对学生信息变更前以及变更后信息的记录；</w:t>
      </w:r>
    </w:p>
    <w:p w14:paraId="38654B36" w14:textId="77777777" w:rsidR="00985A7D" w:rsidRDefault="00E22286">
      <w:r>
        <w:rPr>
          <w:noProof/>
        </w:rPr>
        <w:drawing>
          <wp:inline distT="0" distB="0" distL="114300" distR="114300" wp14:anchorId="39226B71" wp14:editId="788094EE">
            <wp:extent cx="5265420" cy="2314575"/>
            <wp:effectExtent l="0" t="0" r="1143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3328E" w14:textId="77777777" w:rsidR="00985A7D" w:rsidRDefault="00985A7D"/>
    <w:p w14:paraId="12B7468F" w14:textId="77777777" w:rsidR="00985A7D" w:rsidRDefault="00E22286">
      <w:pPr>
        <w:numPr>
          <w:ilvl w:val="0"/>
          <w:numId w:val="9"/>
        </w:numPr>
        <w:outlineLvl w:val="1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开具证明管理</w:t>
      </w:r>
    </w:p>
    <w:p w14:paraId="1C1A8EAE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3.1</w:t>
      </w:r>
      <w:r>
        <w:rPr>
          <w:rFonts w:ascii="仿宋" w:eastAsia="仿宋" w:hAnsi="仿宋" w:cs="仿宋" w:hint="eastAsia"/>
          <w:sz w:val="28"/>
          <w:szCs w:val="28"/>
        </w:rPr>
        <w:t>证明打印</w:t>
      </w:r>
    </w:p>
    <w:p w14:paraId="41E05B90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描述：对学生的在读证明以及学历证明进行打印；</w:t>
      </w:r>
    </w:p>
    <w:p w14:paraId="57257F8C" w14:textId="77777777" w:rsidR="00985A7D" w:rsidRDefault="00E22286">
      <w:r>
        <w:rPr>
          <w:noProof/>
        </w:rPr>
        <w:lastRenderedPageBreak/>
        <w:drawing>
          <wp:inline distT="0" distB="0" distL="114300" distR="114300" wp14:anchorId="77DE6837" wp14:editId="2A510CA1">
            <wp:extent cx="5265420" cy="2215515"/>
            <wp:effectExtent l="0" t="0" r="11430" b="133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1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B0EB3" w14:textId="77777777" w:rsidR="00985A7D" w:rsidRDefault="00985A7D"/>
    <w:p w14:paraId="5B8FD7FF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学生照片管理</w:t>
      </w:r>
    </w:p>
    <w:p w14:paraId="385E2BDA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4.1</w:t>
      </w:r>
      <w:r>
        <w:rPr>
          <w:rFonts w:ascii="仿宋" w:eastAsia="仿宋" w:hAnsi="仿宋" w:cs="仿宋" w:hint="eastAsia"/>
          <w:sz w:val="28"/>
          <w:szCs w:val="28"/>
        </w:rPr>
        <w:t>【学生照片导入】</w:t>
      </w:r>
    </w:p>
    <w:p w14:paraId="0FC51859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描述：批量导入学生的入学照片和毕业照片，并判断照片导入结果，反馈导入失败的原因；</w:t>
      </w:r>
    </w:p>
    <w:p w14:paraId="1743D31E" w14:textId="77777777" w:rsidR="00985A7D" w:rsidRDefault="00E22286">
      <w:r>
        <w:rPr>
          <w:noProof/>
        </w:rPr>
        <w:drawing>
          <wp:inline distT="0" distB="0" distL="114300" distR="114300" wp14:anchorId="025E3FB4" wp14:editId="74BE8D3E">
            <wp:extent cx="5271135" cy="2348865"/>
            <wp:effectExtent l="0" t="0" r="5715" b="133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6F600" w14:textId="77777777" w:rsidR="00985A7D" w:rsidRDefault="00E22286">
      <w:r>
        <w:rPr>
          <w:noProof/>
        </w:rPr>
        <w:lastRenderedPageBreak/>
        <w:drawing>
          <wp:inline distT="0" distB="0" distL="114300" distR="114300" wp14:anchorId="4D3D6DD9" wp14:editId="48AC0502">
            <wp:extent cx="5266055" cy="2425065"/>
            <wp:effectExtent l="0" t="0" r="10795" b="133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81825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4.2</w:t>
      </w:r>
      <w:r>
        <w:rPr>
          <w:rFonts w:ascii="仿宋" w:eastAsia="仿宋" w:hAnsi="仿宋" w:cs="仿宋" w:hint="eastAsia"/>
          <w:sz w:val="28"/>
          <w:szCs w:val="28"/>
        </w:rPr>
        <w:t>【学生照片管理】</w:t>
      </w:r>
    </w:p>
    <w:p w14:paraId="25631B7C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描述：可导出所有分部导出学生照片、学生照片信息；逐一为学生上传照片；</w:t>
      </w:r>
    </w:p>
    <w:p w14:paraId="662227EE" w14:textId="77777777" w:rsidR="00985A7D" w:rsidRDefault="00E22286">
      <w:r>
        <w:rPr>
          <w:noProof/>
        </w:rPr>
        <w:drawing>
          <wp:inline distT="0" distB="0" distL="114300" distR="114300" wp14:anchorId="0A48FC24" wp14:editId="2CFD9F76">
            <wp:extent cx="5269230" cy="2372360"/>
            <wp:effectExtent l="0" t="0" r="762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2C507" w14:textId="77777777" w:rsidR="00985A7D" w:rsidRDefault="00985A7D"/>
    <w:p w14:paraId="332D8924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学籍数据统计</w:t>
      </w:r>
    </w:p>
    <w:p w14:paraId="74F2FD9F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描述：对所有分部学生的学籍相关统计、在校学生统计、学生情况分析、生源地人数统计、学生人数统计；</w:t>
      </w:r>
    </w:p>
    <w:p w14:paraId="28F8AAE8" w14:textId="77777777" w:rsidR="00985A7D" w:rsidRDefault="00E22286">
      <w:r>
        <w:rPr>
          <w:noProof/>
        </w:rPr>
        <w:lastRenderedPageBreak/>
        <w:drawing>
          <wp:inline distT="0" distB="0" distL="114300" distR="114300" wp14:anchorId="18DB360E" wp14:editId="2CB575CD">
            <wp:extent cx="5271135" cy="2479040"/>
            <wp:effectExtent l="0" t="0" r="5715" b="165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7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160B8" w14:textId="77777777" w:rsidR="00985A7D" w:rsidRDefault="00985A7D"/>
    <w:p w14:paraId="23A855E7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学生缴费查询</w:t>
      </w:r>
    </w:p>
    <w:p w14:paraId="0BF43758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描述：对所有分部学生的缴费状态进行查询，并设置所有学生的缴费状态；</w:t>
      </w:r>
    </w:p>
    <w:p w14:paraId="32FBD5D4" w14:textId="77777777" w:rsidR="00985A7D" w:rsidRDefault="00E22286">
      <w:r>
        <w:rPr>
          <w:noProof/>
        </w:rPr>
        <w:drawing>
          <wp:inline distT="0" distB="0" distL="114300" distR="114300" wp14:anchorId="48751496" wp14:editId="4EA39389">
            <wp:extent cx="5272405" cy="2310765"/>
            <wp:effectExtent l="0" t="0" r="4445" b="133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6FBF6" w14:textId="77777777" w:rsidR="00985A7D" w:rsidRDefault="00985A7D"/>
    <w:p w14:paraId="783CCCF4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学籍异动管理</w:t>
      </w:r>
    </w:p>
    <w:p w14:paraId="4F8F9C83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7.1</w:t>
      </w:r>
      <w:r>
        <w:rPr>
          <w:rFonts w:ascii="仿宋" w:eastAsia="仿宋" w:hAnsi="仿宋" w:cs="仿宋" w:hint="eastAsia"/>
          <w:sz w:val="28"/>
          <w:szCs w:val="28"/>
        </w:rPr>
        <w:t>【学生类别转换设置】</w:t>
      </w:r>
    </w:p>
    <w:p w14:paraId="53741F56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描述：对学生类别的转换进行设置，并设置时候启用；对已</w:t>
      </w:r>
      <w:r>
        <w:rPr>
          <w:rFonts w:ascii="仿宋" w:eastAsia="仿宋" w:hAnsi="仿宋" w:cs="仿宋" w:hint="eastAsia"/>
          <w:sz w:val="28"/>
          <w:szCs w:val="28"/>
        </w:rPr>
        <w:t>经设置了的学生类别对应关系进行维护；</w:t>
      </w:r>
    </w:p>
    <w:p w14:paraId="28E3069A" w14:textId="77777777" w:rsidR="00985A7D" w:rsidRDefault="00985A7D"/>
    <w:p w14:paraId="28810C0D" w14:textId="77777777" w:rsidR="00985A7D" w:rsidRDefault="00E22286">
      <w:r>
        <w:rPr>
          <w:noProof/>
        </w:rPr>
        <w:lastRenderedPageBreak/>
        <w:drawing>
          <wp:inline distT="0" distB="0" distL="114300" distR="114300" wp14:anchorId="745FCED3" wp14:editId="1A8E6F9D">
            <wp:extent cx="5262880" cy="2161540"/>
            <wp:effectExtent l="0" t="0" r="13970" b="1016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81AD9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7.2</w:t>
      </w:r>
      <w:r>
        <w:rPr>
          <w:rFonts w:ascii="仿宋" w:eastAsia="仿宋" w:hAnsi="仿宋" w:cs="仿宋" w:hint="eastAsia"/>
          <w:sz w:val="28"/>
          <w:szCs w:val="28"/>
        </w:rPr>
        <w:t>【异动操作时间设置】</w:t>
      </w:r>
    </w:p>
    <w:p w14:paraId="26EAE5A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描述：设置分部异动操作时间；</w:t>
      </w:r>
    </w:p>
    <w:p w14:paraId="1C790406" w14:textId="77777777" w:rsidR="00985A7D" w:rsidRDefault="00E22286">
      <w:r>
        <w:rPr>
          <w:noProof/>
        </w:rPr>
        <w:drawing>
          <wp:inline distT="0" distB="0" distL="114300" distR="114300" wp14:anchorId="655C905B" wp14:editId="2B1AE759">
            <wp:extent cx="5266055" cy="1282700"/>
            <wp:effectExtent l="0" t="0" r="10795" b="1270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C112D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7.3</w:t>
      </w:r>
      <w:r>
        <w:rPr>
          <w:rFonts w:ascii="仿宋" w:eastAsia="仿宋" w:hAnsi="仿宋" w:cs="仿宋" w:hint="eastAsia"/>
          <w:sz w:val="28"/>
          <w:szCs w:val="28"/>
        </w:rPr>
        <w:t>【异动类型维护】</w:t>
      </w:r>
    </w:p>
    <w:p w14:paraId="234BD1A0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描述：设置学籍异动类型；设置异动类型审批后，学生学籍状态、在校状态、是否在籍；申请时是否需要上传附件；申请原因的维护；</w:t>
      </w:r>
    </w:p>
    <w:p w14:paraId="2EB5BEA5" w14:textId="77777777" w:rsidR="00985A7D" w:rsidRDefault="00E22286">
      <w:r>
        <w:rPr>
          <w:noProof/>
        </w:rPr>
        <w:drawing>
          <wp:inline distT="0" distB="0" distL="114300" distR="114300" wp14:anchorId="422A1793" wp14:editId="63D73EDD">
            <wp:extent cx="5269230" cy="2348230"/>
            <wp:effectExtent l="0" t="0" r="7620" b="139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F796A" w14:textId="77777777" w:rsidR="00985A7D" w:rsidRDefault="00E22286">
      <w:r>
        <w:rPr>
          <w:noProof/>
        </w:rPr>
        <w:lastRenderedPageBreak/>
        <w:drawing>
          <wp:inline distT="0" distB="0" distL="114300" distR="114300" wp14:anchorId="539383AB" wp14:editId="5D2F19BA">
            <wp:extent cx="5271135" cy="2313940"/>
            <wp:effectExtent l="0" t="0" r="5715" b="1016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19733" w14:textId="77777777" w:rsidR="00985A7D" w:rsidRDefault="00E22286">
      <w:r>
        <w:rPr>
          <w:noProof/>
        </w:rPr>
        <w:drawing>
          <wp:inline distT="0" distB="0" distL="114300" distR="114300" wp14:anchorId="72FACFE8" wp14:editId="1B06E13C">
            <wp:extent cx="5261610" cy="2277110"/>
            <wp:effectExtent l="0" t="0" r="1524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24223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7.4</w:t>
      </w:r>
      <w:r>
        <w:rPr>
          <w:rFonts w:ascii="仿宋" w:eastAsia="仿宋" w:hAnsi="仿宋" w:cs="仿宋" w:hint="eastAsia"/>
          <w:sz w:val="28"/>
          <w:szCs w:val="28"/>
        </w:rPr>
        <w:t>【学籍异动申请】</w:t>
      </w:r>
    </w:p>
    <w:p w14:paraId="584024E9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描述：对所有的学生进行学籍异动申请操作；</w:t>
      </w:r>
    </w:p>
    <w:p w14:paraId="2FD4E393" w14:textId="77777777" w:rsidR="00985A7D" w:rsidRDefault="00E22286">
      <w:r>
        <w:rPr>
          <w:noProof/>
        </w:rPr>
        <w:drawing>
          <wp:inline distT="0" distB="0" distL="114300" distR="114300" wp14:anchorId="71FB6847" wp14:editId="54DC4F72">
            <wp:extent cx="5273040" cy="2149475"/>
            <wp:effectExtent l="0" t="0" r="3810" b="31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B4B95" w14:textId="77777777" w:rsidR="00985A7D" w:rsidRDefault="00E22286">
      <w:r>
        <w:rPr>
          <w:noProof/>
        </w:rPr>
        <w:lastRenderedPageBreak/>
        <w:drawing>
          <wp:inline distT="0" distB="0" distL="114300" distR="114300" wp14:anchorId="22E0B8BC" wp14:editId="221BC27D">
            <wp:extent cx="5269230" cy="1400175"/>
            <wp:effectExtent l="0" t="0" r="762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F4A0D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7.5</w:t>
      </w:r>
      <w:r>
        <w:rPr>
          <w:rFonts w:ascii="仿宋" w:eastAsia="仿宋" w:hAnsi="仿宋" w:cs="仿宋" w:hint="eastAsia"/>
          <w:sz w:val="28"/>
          <w:szCs w:val="28"/>
        </w:rPr>
        <w:t>【异动申请查询】</w:t>
      </w:r>
    </w:p>
    <w:p w14:paraId="34C8B408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描述：对所有学生异动申请审批结果的查询；还可对已提交、审批、实施的数据进行撤销；</w:t>
      </w:r>
    </w:p>
    <w:p w14:paraId="12AF728C" w14:textId="77777777" w:rsidR="00985A7D" w:rsidRDefault="00E22286">
      <w:r>
        <w:rPr>
          <w:noProof/>
        </w:rPr>
        <w:drawing>
          <wp:inline distT="0" distB="0" distL="114300" distR="114300" wp14:anchorId="1E01061C" wp14:editId="28542BB4">
            <wp:extent cx="5273040" cy="2298065"/>
            <wp:effectExtent l="0" t="0" r="381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A1DF4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7.6</w:t>
      </w:r>
      <w:r>
        <w:rPr>
          <w:rFonts w:ascii="仿宋" w:eastAsia="仿宋" w:hAnsi="仿宋" w:cs="仿宋" w:hint="eastAsia"/>
          <w:sz w:val="28"/>
          <w:szCs w:val="28"/>
        </w:rPr>
        <w:t>【学籍异动审批】</w:t>
      </w:r>
    </w:p>
    <w:p w14:paraId="37EC033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描述：对需要审批的异动申请进行审批；</w:t>
      </w:r>
    </w:p>
    <w:p w14:paraId="74442C45" w14:textId="77777777" w:rsidR="00985A7D" w:rsidRDefault="00E22286">
      <w:r>
        <w:rPr>
          <w:noProof/>
        </w:rPr>
        <w:drawing>
          <wp:inline distT="0" distB="0" distL="114300" distR="114300" wp14:anchorId="401D4F77" wp14:editId="3F7E4F1D">
            <wp:extent cx="5265420" cy="2395855"/>
            <wp:effectExtent l="0" t="0" r="11430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3445B" w14:textId="77777777" w:rsidR="00985A7D" w:rsidRDefault="00985A7D"/>
    <w:p w14:paraId="59424979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7.7</w:t>
      </w:r>
      <w:r>
        <w:rPr>
          <w:rFonts w:ascii="仿宋" w:eastAsia="仿宋" w:hAnsi="仿宋" w:cs="仿宋" w:hint="eastAsia"/>
          <w:sz w:val="28"/>
          <w:szCs w:val="28"/>
        </w:rPr>
        <w:t>【异动结果查询】</w:t>
      </w:r>
    </w:p>
    <w:p w14:paraId="5F098EE2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描述：查询所有异动申请数据的审批状态，审批通过后的实施状态；</w:t>
      </w:r>
    </w:p>
    <w:p w14:paraId="0CBB4B79" w14:textId="77777777" w:rsidR="00985A7D" w:rsidRDefault="00E22286">
      <w:r>
        <w:rPr>
          <w:noProof/>
        </w:rPr>
        <w:drawing>
          <wp:inline distT="0" distB="0" distL="114300" distR="114300" wp14:anchorId="6BADDEEE" wp14:editId="084E30AC">
            <wp:extent cx="5268595" cy="2263775"/>
            <wp:effectExtent l="0" t="0" r="8255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B0C7E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7.8</w:t>
      </w:r>
      <w:r>
        <w:rPr>
          <w:rFonts w:ascii="仿宋" w:eastAsia="仿宋" w:hAnsi="仿宋" w:cs="仿宋" w:hint="eastAsia"/>
          <w:sz w:val="28"/>
          <w:szCs w:val="28"/>
        </w:rPr>
        <w:t>【学籍有效期清理】</w:t>
      </w:r>
    </w:p>
    <w:p w14:paraId="422B05B4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描述：清理学籍状态已过期的学生数据；</w:t>
      </w:r>
    </w:p>
    <w:p w14:paraId="0786B29F" w14:textId="77777777" w:rsidR="00985A7D" w:rsidRDefault="00E22286">
      <w:r>
        <w:rPr>
          <w:noProof/>
        </w:rPr>
        <w:drawing>
          <wp:inline distT="0" distB="0" distL="114300" distR="114300" wp14:anchorId="3AADF2A7" wp14:editId="3E42C50A">
            <wp:extent cx="5261610" cy="2403475"/>
            <wp:effectExtent l="0" t="0" r="15240" b="158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F2446" w14:textId="77777777" w:rsidR="00985A7D" w:rsidRDefault="00E22286">
      <w:pPr>
        <w:outlineLvl w:val="2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7.9</w:t>
      </w:r>
      <w:r>
        <w:rPr>
          <w:rFonts w:ascii="仿宋" w:eastAsia="仿宋" w:hAnsi="仿宋" w:cs="仿宋" w:hint="eastAsia"/>
          <w:sz w:val="28"/>
          <w:szCs w:val="28"/>
        </w:rPr>
        <w:t>【学籍异动统计】</w:t>
      </w:r>
    </w:p>
    <w:p w14:paraId="099F7936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描述：分异动类别统计当前学期的学籍异动学生人数；</w:t>
      </w:r>
    </w:p>
    <w:p w14:paraId="45F9AFAF" w14:textId="77777777" w:rsidR="00985A7D" w:rsidRDefault="00E22286">
      <w:r>
        <w:rPr>
          <w:noProof/>
        </w:rPr>
        <w:lastRenderedPageBreak/>
        <w:drawing>
          <wp:inline distT="0" distB="0" distL="114300" distR="114300" wp14:anchorId="228DD857" wp14:editId="36B154ED">
            <wp:extent cx="5262880" cy="1767205"/>
            <wp:effectExtent l="0" t="0" r="1397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5A6B7" w14:textId="77777777" w:rsidR="00985A7D" w:rsidRDefault="00985A7D"/>
    <w:p w14:paraId="1D6981AA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学生班级管理</w:t>
      </w:r>
    </w:p>
    <w:p w14:paraId="73A01FA9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描述：维护班级信息，维护班主任信息；</w:t>
      </w:r>
    </w:p>
    <w:p w14:paraId="60EB8C7B" w14:textId="77777777" w:rsidR="00985A7D" w:rsidRDefault="00E22286">
      <w:r>
        <w:rPr>
          <w:noProof/>
        </w:rPr>
        <w:drawing>
          <wp:inline distT="0" distB="0" distL="114300" distR="114300" wp14:anchorId="4C13E156" wp14:editId="31B886E5">
            <wp:extent cx="5273040" cy="2360295"/>
            <wp:effectExtent l="0" t="0" r="381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92EB6" w14:textId="77777777" w:rsidR="00985A7D" w:rsidRDefault="00985A7D"/>
    <w:p w14:paraId="0F01E8C4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奖惩信息</w:t>
      </w:r>
    </w:p>
    <w:p w14:paraId="574B693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描述：对学生奖励、处分信息的登记；</w:t>
      </w:r>
    </w:p>
    <w:p w14:paraId="03103DCC" w14:textId="77777777" w:rsidR="00985A7D" w:rsidRDefault="00E22286">
      <w:r>
        <w:rPr>
          <w:noProof/>
        </w:rPr>
        <w:drawing>
          <wp:inline distT="0" distB="0" distL="114300" distR="114300" wp14:anchorId="0F1BD330" wp14:editId="3981A3AB">
            <wp:extent cx="5269230" cy="2403475"/>
            <wp:effectExtent l="0" t="0" r="7620" b="158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F7448" w14:textId="77777777" w:rsidR="00985A7D" w:rsidRDefault="00E22286">
      <w:r>
        <w:rPr>
          <w:noProof/>
        </w:rPr>
        <w:lastRenderedPageBreak/>
        <w:drawing>
          <wp:inline distT="0" distB="0" distL="114300" distR="114300" wp14:anchorId="3D7098AF" wp14:editId="239E48F1">
            <wp:extent cx="5273675" cy="2319020"/>
            <wp:effectExtent l="0" t="0" r="3175" b="508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1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CB856" w14:textId="77777777" w:rsidR="00985A7D" w:rsidRDefault="00985A7D"/>
    <w:p w14:paraId="38F8A557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学籍预警管理</w:t>
      </w:r>
    </w:p>
    <w:p w14:paraId="35EBDC3D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10.1</w:t>
      </w:r>
      <w:r>
        <w:rPr>
          <w:rFonts w:ascii="仿宋" w:eastAsia="仿宋" w:hAnsi="仿宋" w:cs="仿宋" w:hint="eastAsia"/>
          <w:sz w:val="28"/>
          <w:szCs w:val="28"/>
        </w:rPr>
        <w:t>【预警名单管理】</w:t>
      </w:r>
    </w:p>
    <w:p w14:paraId="346CDDA3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描述：根据设置的预警规则，审查预警名单；</w:t>
      </w:r>
    </w:p>
    <w:p w14:paraId="4F7F8903" w14:textId="77777777" w:rsidR="00985A7D" w:rsidRDefault="00E22286">
      <w:r>
        <w:rPr>
          <w:noProof/>
        </w:rPr>
        <w:drawing>
          <wp:inline distT="0" distB="0" distL="114300" distR="114300" wp14:anchorId="0A611773" wp14:editId="49CD5EB5">
            <wp:extent cx="5265420" cy="2172970"/>
            <wp:effectExtent l="0" t="0" r="11430" b="177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7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806EA" w14:textId="77777777" w:rsidR="00985A7D" w:rsidRDefault="00985A7D"/>
    <w:p w14:paraId="30EE1C25" w14:textId="77777777" w:rsidR="00985A7D" w:rsidRDefault="00985A7D"/>
    <w:p w14:paraId="39BA88D0" w14:textId="77777777" w:rsidR="00985A7D" w:rsidRDefault="00985A7D"/>
    <w:p w14:paraId="441F7771" w14:textId="77777777" w:rsidR="00985A7D" w:rsidRDefault="00985A7D"/>
    <w:p w14:paraId="063608C4" w14:textId="77777777" w:rsidR="00985A7D" w:rsidRDefault="00985A7D"/>
    <w:p w14:paraId="61FAEB18" w14:textId="77777777" w:rsidR="00985A7D" w:rsidRDefault="00985A7D"/>
    <w:p w14:paraId="7219D1C8" w14:textId="77777777" w:rsidR="00985A7D" w:rsidRDefault="00985A7D"/>
    <w:p w14:paraId="6391CC3B" w14:textId="77777777" w:rsidR="00985A7D" w:rsidRDefault="00985A7D"/>
    <w:p w14:paraId="6B54E6E5" w14:textId="77777777" w:rsidR="00985A7D" w:rsidRDefault="00985A7D"/>
    <w:p w14:paraId="332ADBE0" w14:textId="77777777" w:rsidR="00985A7D" w:rsidRDefault="00985A7D"/>
    <w:p w14:paraId="0E41DD72" w14:textId="77777777" w:rsidR="00985A7D" w:rsidRDefault="00985A7D"/>
    <w:p w14:paraId="0FD91351" w14:textId="77777777" w:rsidR="00985A7D" w:rsidRDefault="00985A7D"/>
    <w:p w14:paraId="15C6C70C" w14:textId="77777777" w:rsidR="00985A7D" w:rsidRDefault="00985A7D"/>
    <w:p w14:paraId="05CEC8D1" w14:textId="77777777" w:rsidR="00985A7D" w:rsidRDefault="00E22286">
      <w:pPr>
        <w:numPr>
          <w:ilvl w:val="0"/>
          <w:numId w:val="9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学生信息上报</w:t>
      </w:r>
    </w:p>
    <w:p w14:paraId="68FAA8E7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描述：对学生的学籍信息，学生毕业信息进行导出上报；</w:t>
      </w:r>
    </w:p>
    <w:p w14:paraId="732EA1D9" w14:textId="77777777" w:rsidR="00985A7D" w:rsidRDefault="00E22286">
      <w:r>
        <w:rPr>
          <w:noProof/>
        </w:rPr>
        <w:drawing>
          <wp:inline distT="0" distB="0" distL="114300" distR="114300" wp14:anchorId="66B72DFA" wp14:editId="1C6BC310">
            <wp:extent cx="5273675" cy="2654300"/>
            <wp:effectExtent l="0" t="0" r="3175" b="1270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3EC4E" w14:textId="77777777" w:rsidR="00985A7D" w:rsidRDefault="00985A7D"/>
    <w:p w14:paraId="348D4A86" w14:textId="77777777" w:rsidR="00985A7D" w:rsidRDefault="00985A7D"/>
    <w:p w14:paraId="2B70B685" w14:textId="77777777" w:rsidR="00985A7D" w:rsidRDefault="00E22286">
      <w:pPr>
        <w:outlineLvl w:val="0"/>
        <w:rPr>
          <w:rFonts w:ascii="仿宋" w:eastAsia="仿宋" w:hAnsi="仿宋" w:cs="仿宋"/>
          <w:b/>
          <w:bCs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八、毕业管理</w:t>
      </w:r>
    </w:p>
    <w:p w14:paraId="1E16DCDE" w14:textId="77777777" w:rsidR="00985A7D" w:rsidRDefault="00E22286">
      <w:pPr>
        <w:numPr>
          <w:ilvl w:val="0"/>
          <w:numId w:val="10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毕业业务管理</w:t>
      </w:r>
    </w:p>
    <w:p w14:paraId="6E23EE3D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描述：设置当前毕业批次，设置各分部、学习中心毕业时间；</w:t>
      </w:r>
    </w:p>
    <w:p w14:paraId="73777FD6" w14:textId="77777777" w:rsidR="00985A7D" w:rsidRDefault="00E22286">
      <w:r>
        <w:rPr>
          <w:noProof/>
        </w:rPr>
        <w:drawing>
          <wp:inline distT="0" distB="0" distL="114300" distR="114300" wp14:anchorId="6D26FE39" wp14:editId="0BF3C081">
            <wp:extent cx="5261610" cy="1880870"/>
            <wp:effectExtent l="0" t="0" r="15240" b="508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02150" w14:textId="77777777" w:rsidR="00985A7D" w:rsidRDefault="00E22286">
      <w:r>
        <w:rPr>
          <w:noProof/>
        </w:rPr>
        <w:lastRenderedPageBreak/>
        <w:drawing>
          <wp:inline distT="0" distB="0" distL="114300" distR="114300" wp14:anchorId="212CC8A4" wp14:editId="4E1A02C2">
            <wp:extent cx="5267960" cy="2359025"/>
            <wp:effectExtent l="0" t="0" r="8890" b="317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ADB8B" w14:textId="77777777" w:rsidR="00985A7D" w:rsidRDefault="00E22286">
      <w:pPr>
        <w:numPr>
          <w:ilvl w:val="0"/>
          <w:numId w:val="10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毕业申请管理</w:t>
      </w:r>
    </w:p>
    <w:p w14:paraId="7D854965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描述：对学生进行毕业申请、送审；申请毕业及申请学位；</w:t>
      </w:r>
    </w:p>
    <w:p w14:paraId="7D5DA917" w14:textId="77777777" w:rsidR="00985A7D" w:rsidRDefault="00E22286">
      <w:r>
        <w:rPr>
          <w:noProof/>
        </w:rPr>
        <w:drawing>
          <wp:inline distT="0" distB="0" distL="114300" distR="114300" wp14:anchorId="56E8BBBE" wp14:editId="39775E1C">
            <wp:extent cx="5269865" cy="2346960"/>
            <wp:effectExtent l="0" t="0" r="6985" b="15240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CCBDF" w14:textId="77777777" w:rsidR="00985A7D" w:rsidRDefault="00E22286">
      <w:pPr>
        <w:numPr>
          <w:ilvl w:val="0"/>
          <w:numId w:val="10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毕业审核管理</w:t>
      </w:r>
    </w:p>
    <w:p w14:paraId="0A95EEE0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描述：对申请毕业的学生进行审核；待学院、分部审核后，总部进行审核；</w:t>
      </w:r>
    </w:p>
    <w:p w14:paraId="34F9B814" w14:textId="77777777" w:rsidR="00985A7D" w:rsidRDefault="00E22286">
      <w:r>
        <w:rPr>
          <w:noProof/>
        </w:rPr>
        <w:lastRenderedPageBreak/>
        <w:drawing>
          <wp:inline distT="0" distB="0" distL="114300" distR="114300" wp14:anchorId="33623C34" wp14:editId="5AAC5D2C">
            <wp:extent cx="5273040" cy="2383790"/>
            <wp:effectExtent l="0" t="0" r="3810" b="16510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7B3A6" w14:textId="77777777" w:rsidR="00985A7D" w:rsidRDefault="00E22286">
      <w:p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4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、毕业名单管理</w:t>
      </w:r>
    </w:p>
    <w:p w14:paraId="0753E616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描述：对申请毕业学生的审核状态进行查询；</w:t>
      </w:r>
    </w:p>
    <w:p w14:paraId="38AE9A5B" w14:textId="77777777" w:rsidR="00985A7D" w:rsidRDefault="00E22286">
      <w:r>
        <w:rPr>
          <w:noProof/>
        </w:rPr>
        <w:drawing>
          <wp:inline distT="0" distB="0" distL="114300" distR="114300" wp14:anchorId="217F495D" wp14:editId="2B2E293D">
            <wp:extent cx="5272405" cy="2272030"/>
            <wp:effectExtent l="0" t="0" r="4445" b="13970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47006" w14:textId="77777777" w:rsidR="00985A7D" w:rsidRDefault="00E22286">
      <w:p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5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、毕业生管理</w:t>
      </w:r>
    </w:p>
    <w:p w14:paraId="312A5D4A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描述：对毕业生审查毕业注册号；</w:t>
      </w:r>
    </w:p>
    <w:p w14:paraId="4149A1D2" w14:textId="77777777" w:rsidR="00985A7D" w:rsidRDefault="00E22286">
      <w:r>
        <w:rPr>
          <w:noProof/>
        </w:rPr>
        <w:drawing>
          <wp:inline distT="0" distB="0" distL="114300" distR="114300" wp14:anchorId="24F0C255" wp14:editId="435C010F">
            <wp:extent cx="5267325" cy="2263140"/>
            <wp:effectExtent l="0" t="0" r="9525" b="3810"/>
            <wp:docPr id="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1C922" w14:textId="77777777" w:rsidR="00985A7D" w:rsidRDefault="00E22286">
      <w:pPr>
        <w:numPr>
          <w:ilvl w:val="0"/>
          <w:numId w:val="11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毕业结果统计</w:t>
      </w:r>
    </w:p>
    <w:p w14:paraId="4B1E0101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描述：从多个维度统计批次的毕业人数；</w:t>
      </w:r>
    </w:p>
    <w:p w14:paraId="59197388" w14:textId="77777777" w:rsidR="00985A7D" w:rsidRDefault="00E22286">
      <w:r>
        <w:rPr>
          <w:noProof/>
        </w:rPr>
        <w:drawing>
          <wp:inline distT="0" distB="0" distL="114300" distR="114300" wp14:anchorId="3BA16F8C" wp14:editId="3B411232">
            <wp:extent cx="5269230" cy="2202815"/>
            <wp:effectExtent l="0" t="0" r="7620" b="6985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1FF06" w14:textId="77777777" w:rsidR="00985A7D" w:rsidRDefault="00E22286">
      <w:pPr>
        <w:numPr>
          <w:ilvl w:val="0"/>
          <w:numId w:val="11"/>
        </w:numPr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>毕业证书管理</w:t>
      </w:r>
    </w:p>
    <w:p w14:paraId="7051621E" w14:textId="77777777" w:rsidR="00985A7D" w:rsidRDefault="00E22286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描述：灵活设置学生毕业证书，并打印；</w:t>
      </w:r>
    </w:p>
    <w:p w14:paraId="7D2E0A09" w14:textId="77777777" w:rsidR="00985A7D" w:rsidRDefault="00E22286">
      <w:r>
        <w:rPr>
          <w:noProof/>
        </w:rPr>
        <w:drawing>
          <wp:inline distT="0" distB="0" distL="114300" distR="114300" wp14:anchorId="4A63D4D1" wp14:editId="72E828CB">
            <wp:extent cx="5273040" cy="1996440"/>
            <wp:effectExtent l="0" t="0" r="3810" b="3810"/>
            <wp:docPr id="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40642" w14:textId="77777777" w:rsidR="00985A7D" w:rsidRDefault="00E22286">
      <w:r>
        <w:rPr>
          <w:noProof/>
        </w:rPr>
        <w:drawing>
          <wp:inline distT="0" distB="0" distL="114300" distR="114300" wp14:anchorId="4F71EFE7" wp14:editId="610D4A02">
            <wp:extent cx="5274310" cy="2260600"/>
            <wp:effectExtent l="0" t="0" r="2540" b="6350"/>
            <wp:docPr id="4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11015" w14:textId="77777777" w:rsidR="00985A7D" w:rsidRDefault="00985A7D"/>
    <w:p w14:paraId="79C2C400" w14:textId="77777777" w:rsidR="00985A7D" w:rsidRDefault="00E22286">
      <w:r>
        <w:rPr>
          <w:rFonts w:hint="eastAsia"/>
        </w:rPr>
        <w:lastRenderedPageBreak/>
        <w:t>九、</w:t>
      </w:r>
    </w:p>
    <w:sectPr w:rsidR="00985A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 (正文 CS 字体)">
    <w:altName w:val="宋体"/>
    <w:charset w:val="86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36B1A2F"/>
    <w:multiLevelType w:val="singleLevel"/>
    <w:tmpl w:val="836B1A2F"/>
    <w:lvl w:ilvl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1" w15:restartNumberingAfterBreak="0">
    <w:nsid w:val="922B0D7B"/>
    <w:multiLevelType w:val="singleLevel"/>
    <w:tmpl w:val="922B0D7B"/>
    <w:lvl w:ilvl="0">
      <w:start w:val="6"/>
      <w:numFmt w:val="decimal"/>
      <w:suff w:val="nothing"/>
      <w:lvlText w:val="%1、"/>
      <w:lvlJc w:val="left"/>
    </w:lvl>
  </w:abstractNum>
  <w:abstractNum w:abstractNumId="2" w15:restartNumberingAfterBreak="0">
    <w:nsid w:val="F06D4344"/>
    <w:multiLevelType w:val="singleLevel"/>
    <w:tmpl w:val="F06D4344"/>
    <w:lvl w:ilvl="0">
      <w:start w:val="2"/>
      <w:numFmt w:val="decimal"/>
      <w:suff w:val="nothing"/>
      <w:lvlText w:val="%1、"/>
      <w:lvlJc w:val="left"/>
    </w:lvl>
  </w:abstractNum>
  <w:abstractNum w:abstractNumId="3" w15:restartNumberingAfterBreak="0">
    <w:nsid w:val="FEDDFABB"/>
    <w:multiLevelType w:val="singleLevel"/>
    <w:tmpl w:val="FEDDFABB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14BE3FA5"/>
    <w:multiLevelType w:val="singleLevel"/>
    <w:tmpl w:val="14BE3FA5"/>
    <w:lvl w:ilvl="0">
      <w:start w:val="1"/>
      <w:numFmt w:val="decimal"/>
      <w:suff w:val="nothing"/>
      <w:lvlText w:val="%1、"/>
      <w:lvlJc w:val="left"/>
    </w:lvl>
  </w:abstractNum>
  <w:abstractNum w:abstractNumId="5" w15:restartNumberingAfterBreak="0">
    <w:nsid w:val="15E6E0D2"/>
    <w:multiLevelType w:val="singleLevel"/>
    <w:tmpl w:val="15E6E0D2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 w15:restartNumberingAfterBreak="0">
    <w:nsid w:val="2DFEC95B"/>
    <w:multiLevelType w:val="singleLevel"/>
    <w:tmpl w:val="2DFEC95B"/>
    <w:lvl w:ilvl="0">
      <w:start w:val="1"/>
      <w:numFmt w:val="decimal"/>
      <w:suff w:val="nothing"/>
      <w:lvlText w:val="%1、"/>
      <w:lvlJc w:val="left"/>
    </w:lvl>
  </w:abstractNum>
  <w:abstractNum w:abstractNumId="7" w15:restartNumberingAfterBreak="0">
    <w:nsid w:val="36EC4D7F"/>
    <w:multiLevelType w:val="multilevel"/>
    <w:tmpl w:val="36EC4D7F"/>
    <w:lvl w:ilvl="0">
      <w:start w:val="1"/>
      <w:numFmt w:val="chineseCountingThousand"/>
      <w:lvlText w:val="%1、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A2501B1"/>
    <w:multiLevelType w:val="singleLevel"/>
    <w:tmpl w:val="3A2501B1"/>
    <w:lvl w:ilvl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9" w15:restartNumberingAfterBreak="0">
    <w:nsid w:val="706A3AA7"/>
    <w:multiLevelType w:val="singleLevel"/>
    <w:tmpl w:val="706A3AA7"/>
    <w:lvl w:ilvl="0">
      <w:start w:val="1"/>
      <w:numFmt w:val="decimal"/>
      <w:suff w:val="nothing"/>
      <w:lvlText w:val="%1、"/>
      <w:lvlJc w:val="left"/>
    </w:lvl>
  </w:abstractNum>
  <w:abstractNum w:abstractNumId="10" w15:restartNumberingAfterBreak="0">
    <w:nsid w:val="7A7776C8"/>
    <w:multiLevelType w:val="multilevel"/>
    <w:tmpl w:val="7A7776C8"/>
    <w:lvl w:ilvl="0">
      <w:start w:val="2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5"/>
  </w:num>
  <w:num w:numId="3">
    <w:abstractNumId w:val="10"/>
  </w:num>
  <w:num w:numId="4">
    <w:abstractNumId w:val="3"/>
  </w:num>
  <w:num w:numId="5">
    <w:abstractNumId w:val="0"/>
  </w:num>
  <w:num w:numId="6">
    <w:abstractNumId w:val="2"/>
  </w:num>
  <w:num w:numId="7">
    <w:abstractNumId w:val="4"/>
  </w:num>
  <w:num w:numId="8">
    <w:abstractNumId w:val="8"/>
  </w:num>
  <w:num w:numId="9">
    <w:abstractNumId w:val="9"/>
  </w:num>
  <w:num w:numId="10">
    <w:abstractNumId w:val="6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1EE622BA"/>
    <w:rsid w:val="000E2754"/>
    <w:rsid w:val="005E385A"/>
    <w:rsid w:val="00985A7D"/>
    <w:rsid w:val="00AC46D4"/>
    <w:rsid w:val="00E22286"/>
    <w:rsid w:val="06D72BC0"/>
    <w:rsid w:val="1EE622BA"/>
    <w:rsid w:val="50BE3D91"/>
    <w:rsid w:val="67346E97"/>
    <w:rsid w:val="6F0F6EBA"/>
    <w:rsid w:val="798C0B27"/>
    <w:rsid w:val="7CCB0509"/>
    <w:rsid w:val="7D523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2D773A6"/>
  <w15:docId w15:val="{8407F38D-6682-4CAC-81B1-319AABBC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3">
    <w:name w:val="heading 3"/>
    <w:basedOn w:val="a"/>
    <w:next w:val="a"/>
    <w:link w:val="30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uiPriority w:val="99"/>
    <w:unhideWhenUsed/>
    <w:qFormat/>
    <w:rPr>
      <w:color w:val="0563C1"/>
      <w:u w:val="single"/>
    </w:rPr>
  </w:style>
  <w:style w:type="character" w:customStyle="1" w:styleId="a6">
    <w:name w:val="页眉 字符"/>
    <w:basedOn w:val="a0"/>
    <w:link w:val="a5"/>
    <w:rPr>
      <w:rFonts w:ascii="Calibri" w:hAnsi="Calibri"/>
      <w:kern w:val="2"/>
      <w:sz w:val="18"/>
      <w:szCs w:val="18"/>
    </w:rPr>
  </w:style>
  <w:style w:type="character" w:customStyle="1" w:styleId="a4">
    <w:name w:val="页脚 字符"/>
    <w:basedOn w:val="a0"/>
    <w:link w:val="a3"/>
    <w:rPr>
      <w:rFonts w:ascii="Calibri" w:hAnsi="Calibri"/>
      <w:kern w:val="2"/>
      <w:sz w:val="18"/>
      <w:szCs w:val="18"/>
    </w:rPr>
  </w:style>
  <w:style w:type="character" w:customStyle="1" w:styleId="30">
    <w:name w:val="标题 3 字符"/>
    <w:basedOn w:val="a0"/>
    <w:link w:val="3"/>
    <w:rPr>
      <w:rFonts w:ascii="Calibri" w:hAnsi="Calibri"/>
      <w:b/>
      <w:bCs/>
      <w:kern w:val="2"/>
      <w:sz w:val="32"/>
      <w:szCs w:val="32"/>
    </w:rPr>
  </w:style>
  <w:style w:type="paragraph" w:styleId="a8">
    <w:name w:val="List Paragraph"/>
    <w:basedOn w:val="a"/>
    <w:uiPriority w:val="9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webSettings" Target="webSettings.xml"/><Relationship Id="rId90" Type="http://schemas.openxmlformats.org/officeDocument/2006/relationships/image" Target="media/image8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menhu.pt.ouchn.cn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38</Pages>
  <Words>654</Words>
  <Characters>3729</Characters>
  <Application>Microsoft Office Word</Application>
  <DocSecurity>0</DocSecurity>
  <Lines>31</Lines>
  <Paragraphs>8</Paragraphs>
  <ScaleCrop>false</ScaleCrop>
  <Company/>
  <LinksUpToDate>false</LinksUpToDate>
  <CharactersWithSpaces>4375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流水不腐，户樞不蠹。</dc:creator>
  <cp:lastModifiedBy>8613520000761</cp:lastModifiedBy>
  <cp:revision>3</cp:revision>
  <dcterms:created xsi:type="dcterms:W3CDTF">2021-08-30T15:21:00Z</dcterms:created>
  <dcterms:modified xsi:type="dcterms:W3CDTF">2021-10-10T12:05:00Z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25A97CA8F79F425AB0A93EDCEB2295E0</vt:lpwstr>
  </property>
</Properties>
</file>