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4D45" w:rsidRPr="00B44D45" w:rsidRDefault="00B44D45" w:rsidP="00B44D45">
      <w:pPr>
        <w:spacing w:line="360" w:lineRule="auto"/>
        <w:jc w:val="center"/>
        <w:rPr>
          <w:rFonts w:asciiTheme="minorEastAsia" w:eastAsiaTheme="minorEastAsia" w:hAnsiTheme="minorEastAsia" w:cs="Arial"/>
          <w:color w:val="000000"/>
          <w:szCs w:val="21"/>
        </w:rPr>
      </w:pPr>
      <w:r w:rsidRPr="00B44D45">
        <w:rPr>
          <w:rFonts w:asciiTheme="minorEastAsia" w:eastAsiaTheme="minorEastAsia" w:hAnsiTheme="minorEastAsia" w:cs="Arial" w:hint="eastAsia"/>
          <w:color w:val="000000"/>
          <w:szCs w:val="21"/>
        </w:rPr>
        <w:t>《西方行政制度》复习资料</w:t>
      </w:r>
    </w:p>
    <w:p w:rsidR="00B44D45" w:rsidRPr="00B44D45" w:rsidRDefault="00B44D45" w:rsidP="00B44D45">
      <w:pPr>
        <w:spacing w:line="360" w:lineRule="auto"/>
        <w:jc w:val="left"/>
        <w:rPr>
          <w:rFonts w:asciiTheme="minorEastAsia" w:eastAsiaTheme="minorEastAsia" w:hAnsiTheme="minorEastAsia" w:cs="Arial"/>
          <w:color w:val="000000"/>
          <w:szCs w:val="21"/>
        </w:rPr>
      </w:pPr>
      <w:r w:rsidRPr="00B44D45">
        <w:rPr>
          <w:rFonts w:asciiTheme="minorEastAsia" w:eastAsiaTheme="minorEastAsia" w:hAnsiTheme="minorEastAsia" w:cs="Arial" w:hint="eastAsia"/>
          <w:color w:val="000000"/>
          <w:szCs w:val="21"/>
        </w:rPr>
        <w:t>填空</w:t>
      </w:r>
      <w:r w:rsidR="00B518CB">
        <w:rPr>
          <w:rFonts w:asciiTheme="minorEastAsia" w:eastAsiaTheme="minorEastAsia" w:hAnsiTheme="minorEastAsia" w:cs="Arial" w:hint="eastAsia"/>
          <w:color w:val="000000"/>
          <w:szCs w:val="21"/>
        </w:rPr>
        <w:t>：</w:t>
      </w:r>
    </w:p>
    <w:p w:rsidR="00B44D45" w:rsidRPr="00B44D45" w:rsidRDefault="00B44D45" w:rsidP="00B44D45">
      <w:pPr>
        <w:tabs>
          <w:tab w:val="left" w:pos="2087"/>
        </w:tabs>
        <w:spacing w:line="360" w:lineRule="auto"/>
        <w:jc w:val="left"/>
        <w:rPr>
          <w:rFonts w:asciiTheme="minorEastAsia" w:eastAsiaTheme="minorEastAsia" w:hAnsiTheme="minorEastAsia" w:cs="Arial"/>
          <w:color w:val="000000"/>
          <w:szCs w:val="21"/>
        </w:rPr>
      </w:pPr>
      <w:r>
        <w:rPr>
          <w:rFonts w:asciiTheme="minorEastAsia" w:eastAsiaTheme="minorEastAsia" w:hAnsiTheme="minorEastAsia" w:cs="Arial" w:hint="eastAsia"/>
          <w:color w:val="000000"/>
          <w:szCs w:val="21"/>
        </w:rPr>
        <w:t>1</w:t>
      </w:r>
      <w:r w:rsidRPr="00B44D45">
        <w:rPr>
          <w:rFonts w:asciiTheme="minorEastAsia" w:eastAsiaTheme="minorEastAsia" w:hAnsiTheme="minorEastAsia" w:cs="Arial"/>
          <w:color w:val="000000"/>
          <w:szCs w:val="21"/>
        </w:rPr>
        <w:t>、</w:t>
      </w:r>
      <w:r w:rsidRPr="00B44D45">
        <w:rPr>
          <w:rFonts w:asciiTheme="minorEastAsia" w:eastAsiaTheme="minorEastAsia" w:hAnsiTheme="minorEastAsia" w:cs="Arial" w:hint="eastAsia"/>
          <w:color w:val="000000"/>
          <w:szCs w:val="21"/>
        </w:rPr>
        <w:t>（     ）国于1787年颁布的宪法是历史上第一部成文宪法。</w:t>
      </w:r>
    </w:p>
    <w:p w:rsidR="00B44D45" w:rsidRPr="00B44D45" w:rsidRDefault="00B44D45" w:rsidP="00B44D45">
      <w:pPr>
        <w:spacing w:line="360" w:lineRule="auto"/>
        <w:rPr>
          <w:rFonts w:asciiTheme="minorEastAsia" w:eastAsiaTheme="minorEastAsia" w:hAnsiTheme="minorEastAsia" w:cs="宋体"/>
          <w:szCs w:val="21"/>
        </w:rPr>
      </w:pPr>
      <w:r>
        <w:rPr>
          <w:rFonts w:asciiTheme="minorEastAsia" w:eastAsiaTheme="minorEastAsia" w:hAnsiTheme="minorEastAsia" w:cs="Arial" w:hint="eastAsia"/>
          <w:color w:val="000000"/>
          <w:szCs w:val="21"/>
        </w:rPr>
        <w:t>2</w:t>
      </w:r>
      <w:r w:rsidRPr="00B44D45">
        <w:rPr>
          <w:rFonts w:asciiTheme="minorEastAsia" w:eastAsiaTheme="minorEastAsia" w:hAnsiTheme="minorEastAsia" w:cs="Arial" w:hint="eastAsia"/>
          <w:color w:val="000000"/>
          <w:szCs w:val="21"/>
        </w:rPr>
        <w:t>、政党的政治目标通常通过（          ）</w:t>
      </w:r>
      <w:r w:rsidRPr="00B44D45">
        <w:rPr>
          <w:rFonts w:asciiTheme="minorEastAsia" w:eastAsiaTheme="minorEastAsia" w:hAnsiTheme="minorEastAsia" w:cs="宋体" w:hint="eastAsia"/>
          <w:szCs w:val="21"/>
        </w:rPr>
        <w:t>展示出来。</w:t>
      </w:r>
    </w:p>
    <w:p w:rsidR="00B44D45" w:rsidRPr="00B44D45" w:rsidRDefault="00B44D45" w:rsidP="00B44D45">
      <w:pPr>
        <w:spacing w:line="360" w:lineRule="auto"/>
        <w:rPr>
          <w:rFonts w:asciiTheme="minorEastAsia" w:eastAsiaTheme="minorEastAsia" w:hAnsiTheme="minorEastAsia" w:cs="Arial"/>
          <w:szCs w:val="21"/>
        </w:rPr>
      </w:pPr>
      <w:r>
        <w:rPr>
          <w:rFonts w:asciiTheme="minorEastAsia" w:eastAsiaTheme="minorEastAsia" w:hAnsiTheme="minorEastAsia" w:cs="Arial" w:hint="eastAsia"/>
          <w:szCs w:val="21"/>
        </w:rPr>
        <w:t>3</w:t>
      </w:r>
      <w:r w:rsidRPr="00B44D45">
        <w:rPr>
          <w:rFonts w:asciiTheme="minorEastAsia" w:eastAsiaTheme="minorEastAsia" w:hAnsiTheme="minorEastAsia" w:cs="Arial"/>
          <w:szCs w:val="21"/>
        </w:rPr>
        <w:t>、（</w:t>
      </w:r>
      <w:proofErr w:type="gramStart"/>
      <w:r w:rsidRPr="00B44D45">
        <w:rPr>
          <w:rFonts w:asciiTheme="minorEastAsia" w:eastAsiaTheme="minorEastAsia" w:hAnsiTheme="minorEastAsia" w:cs="Arial" w:hint="eastAsia"/>
          <w:szCs w:val="21"/>
        </w:rPr>
        <w:t xml:space="preserve">　　　　</w:t>
      </w:r>
      <w:proofErr w:type="gramEnd"/>
      <w:r w:rsidRPr="00B44D45">
        <w:rPr>
          <w:rFonts w:asciiTheme="minorEastAsia" w:eastAsiaTheme="minorEastAsia" w:hAnsiTheme="minorEastAsia" w:cs="Arial"/>
          <w:szCs w:val="21"/>
        </w:rPr>
        <w:t xml:space="preserve"> ）</w:t>
      </w:r>
      <w:r w:rsidRPr="00B44D45">
        <w:rPr>
          <w:rFonts w:asciiTheme="minorEastAsia" w:eastAsiaTheme="minorEastAsia" w:hAnsiTheme="minorEastAsia" w:cs="Arial" w:hint="eastAsia"/>
          <w:szCs w:val="21"/>
        </w:rPr>
        <w:t>年，英国实现了普遍的选举权原则</w:t>
      </w:r>
      <w:r w:rsidRPr="00B44D45">
        <w:rPr>
          <w:rFonts w:asciiTheme="minorEastAsia" w:eastAsiaTheme="minorEastAsia" w:hAnsiTheme="minorEastAsia" w:cs="Arial"/>
          <w:szCs w:val="21"/>
        </w:rPr>
        <w:t xml:space="preserve">。 </w:t>
      </w:r>
    </w:p>
    <w:p w:rsidR="00B44D45" w:rsidRPr="00B44D45" w:rsidRDefault="00B44D45" w:rsidP="00B44D45">
      <w:pPr>
        <w:spacing w:line="360" w:lineRule="auto"/>
        <w:jc w:val="left"/>
        <w:rPr>
          <w:rFonts w:asciiTheme="minorEastAsia" w:eastAsiaTheme="minorEastAsia" w:hAnsiTheme="minorEastAsia" w:cs="Arial"/>
          <w:szCs w:val="21"/>
        </w:rPr>
      </w:pPr>
      <w:r>
        <w:rPr>
          <w:rFonts w:asciiTheme="minorEastAsia" w:eastAsiaTheme="minorEastAsia" w:hAnsiTheme="minorEastAsia" w:cs="Arial" w:hint="eastAsia"/>
          <w:szCs w:val="21"/>
        </w:rPr>
        <w:t>4</w:t>
      </w:r>
      <w:r w:rsidRPr="00B44D45">
        <w:rPr>
          <w:rFonts w:asciiTheme="minorEastAsia" w:eastAsiaTheme="minorEastAsia" w:hAnsiTheme="minorEastAsia" w:cs="Arial"/>
          <w:szCs w:val="21"/>
        </w:rPr>
        <w:t>、</w:t>
      </w:r>
      <w:r w:rsidRPr="00B44D45">
        <w:rPr>
          <w:rFonts w:asciiTheme="minorEastAsia" w:eastAsiaTheme="minorEastAsia" w:hAnsiTheme="minorEastAsia" w:cs="Arial" w:hint="eastAsia"/>
          <w:szCs w:val="21"/>
        </w:rPr>
        <w:t>（     ）国是最早建立多党制的西方资本主义国家。</w:t>
      </w:r>
    </w:p>
    <w:p w:rsidR="00B44D45" w:rsidRPr="00B44D45" w:rsidRDefault="00B44D45" w:rsidP="00B44D45">
      <w:pPr>
        <w:spacing w:line="360" w:lineRule="auto"/>
        <w:rPr>
          <w:rFonts w:asciiTheme="minorEastAsia" w:eastAsiaTheme="minorEastAsia" w:hAnsiTheme="minorEastAsia" w:cs="Arial"/>
          <w:szCs w:val="21"/>
        </w:rPr>
      </w:pPr>
      <w:r>
        <w:rPr>
          <w:rFonts w:asciiTheme="minorEastAsia" w:eastAsiaTheme="minorEastAsia" w:hAnsiTheme="minorEastAsia" w:cs="Arial" w:hint="eastAsia"/>
          <w:szCs w:val="21"/>
        </w:rPr>
        <w:t>5</w:t>
      </w:r>
      <w:r w:rsidRPr="00B44D45">
        <w:rPr>
          <w:rFonts w:asciiTheme="minorEastAsia" w:eastAsiaTheme="minorEastAsia" w:hAnsiTheme="minorEastAsia" w:cs="Arial"/>
          <w:szCs w:val="21"/>
        </w:rPr>
        <w:t>、</w:t>
      </w:r>
      <w:r w:rsidRPr="00B44D45">
        <w:rPr>
          <w:rFonts w:asciiTheme="minorEastAsia" w:eastAsiaTheme="minorEastAsia" w:hAnsiTheme="minorEastAsia" w:cs="宋体" w:hint="eastAsia"/>
          <w:szCs w:val="21"/>
        </w:rPr>
        <w:t>宪政的根本性质在于对国家和政府的权力</w:t>
      </w:r>
      <w:proofErr w:type="gramStart"/>
      <w:r w:rsidRPr="00B44D45">
        <w:rPr>
          <w:rFonts w:asciiTheme="minorEastAsia" w:eastAsiaTheme="minorEastAsia" w:hAnsiTheme="minorEastAsia" w:cs="宋体" w:hint="eastAsia"/>
          <w:szCs w:val="21"/>
        </w:rPr>
        <w:t>作出</w:t>
      </w:r>
      <w:proofErr w:type="gramEnd"/>
      <w:r w:rsidRPr="00B44D45">
        <w:rPr>
          <w:rFonts w:asciiTheme="minorEastAsia" w:eastAsiaTheme="minorEastAsia" w:hAnsiTheme="minorEastAsia" w:cs="宋体" w:hint="eastAsia"/>
          <w:szCs w:val="21"/>
        </w:rPr>
        <w:t>（      ），同时保障（      ）的基本权利。</w:t>
      </w:r>
    </w:p>
    <w:p w:rsidR="00B44D45" w:rsidRPr="00B44D45" w:rsidRDefault="00B44D45" w:rsidP="00B44D45">
      <w:pPr>
        <w:spacing w:line="360" w:lineRule="auto"/>
        <w:rPr>
          <w:rFonts w:asciiTheme="minorEastAsia" w:eastAsiaTheme="minorEastAsia" w:hAnsiTheme="minorEastAsia" w:cs="Arial"/>
          <w:szCs w:val="21"/>
        </w:rPr>
      </w:pPr>
      <w:r>
        <w:rPr>
          <w:rFonts w:asciiTheme="minorEastAsia" w:eastAsiaTheme="minorEastAsia" w:hAnsiTheme="minorEastAsia" w:cs="Arial" w:hint="eastAsia"/>
          <w:szCs w:val="21"/>
        </w:rPr>
        <w:t>6</w:t>
      </w:r>
      <w:r w:rsidRPr="00B44D45">
        <w:rPr>
          <w:rFonts w:asciiTheme="minorEastAsia" w:eastAsiaTheme="minorEastAsia" w:hAnsiTheme="minorEastAsia" w:cs="Arial"/>
          <w:szCs w:val="21"/>
        </w:rPr>
        <w:t>、</w:t>
      </w:r>
      <w:r w:rsidRPr="00B44D45">
        <w:rPr>
          <w:rFonts w:asciiTheme="minorEastAsia" w:eastAsiaTheme="minorEastAsia" w:hAnsiTheme="minorEastAsia" w:cs="Arial" w:hint="eastAsia"/>
          <w:szCs w:val="21"/>
        </w:rPr>
        <w:t xml:space="preserve">（　　</w:t>
      </w:r>
      <w:proofErr w:type="gramStart"/>
      <w:r w:rsidRPr="00B44D45">
        <w:rPr>
          <w:rFonts w:asciiTheme="minorEastAsia" w:eastAsiaTheme="minorEastAsia" w:hAnsiTheme="minorEastAsia" w:cs="Arial" w:hint="eastAsia"/>
          <w:szCs w:val="21"/>
        </w:rPr>
        <w:t xml:space="preserve">　　</w:t>
      </w:r>
      <w:proofErr w:type="gramEnd"/>
      <w:r w:rsidRPr="00B44D45">
        <w:rPr>
          <w:rFonts w:asciiTheme="minorEastAsia" w:eastAsiaTheme="minorEastAsia" w:hAnsiTheme="minorEastAsia" w:cs="Arial" w:hint="eastAsia"/>
          <w:szCs w:val="21"/>
        </w:rPr>
        <w:t xml:space="preserve">）最终裁决原则是现代法治社会的一项基本原则，正是在这个意义上，（　　</w:t>
      </w:r>
      <w:proofErr w:type="gramStart"/>
      <w:r w:rsidRPr="00B44D45">
        <w:rPr>
          <w:rFonts w:asciiTheme="minorEastAsia" w:eastAsiaTheme="minorEastAsia" w:hAnsiTheme="minorEastAsia" w:cs="Arial" w:hint="eastAsia"/>
          <w:szCs w:val="21"/>
        </w:rPr>
        <w:t xml:space="preserve">　　</w:t>
      </w:r>
      <w:proofErr w:type="gramEnd"/>
      <w:r w:rsidRPr="00B44D45">
        <w:rPr>
          <w:rFonts w:asciiTheme="minorEastAsia" w:eastAsiaTheme="minorEastAsia" w:hAnsiTheme="minorEastAsia" w:cs="Arial" w:hint="eastAsia"/>
          <w:szCs w:val="21"/>
        </w:rPr>
        <w:t>）被视为社会公正的最后一道防线。</w:t>
      </w:r>
    </w:p>
    <w:p w:rsidR="00B44D45" w:rsidRPr="00B44D45" w:rsidRDefault="00B44D45" w:rsidP="00B44D45">
      <w:pPr>
        <w:spacing w:line="360" w:lineRule="auto"/>
        <w:rPr>
          <w:rFonts w:asciiTheme="minorEastAsia" w:eastAsiaTheme="minorEastAsia" w:hAnsiTheme="minorEastAsia" w:cs="Arial"/>
          <w:szCs w:val="21"/>
        </w:rPr>
      </w:pPr>
      <w:r>
        <w:rPr>
          <w:rFonts w:asciiTheme="minorEastAsia" w:eastAsiaTheme="minorEastAsia" w:hAnsiTheme="minorEastAsia" w:cs="Arial" w:hint="eastAsia"/>
          <w:szCs w:val="21"/>
        </w:rPr>
        <w:t>7</w:t>
      </w:r>
      <w:r w:rsidRPr="00B44D45">
        <w:rPr>
          <w:rFonts w:asciiTheme="minorEastAsia" w:eastAsiaTheme="minorEastAsia" w:hAnsiTheme="minorEastAsia" w:cs="Arial"/>
          <w:szCs w:val="21"/>
        </w:rPr>
        <w:t>、</w:t>
      </w:r>
      <w:r w:rsidRPr="00B44D45">
        <w:rPr>
          <w:rFonts w:asciiTheme="minorEastAsia" w:eastAsiaTheme="minorEastAsia" w:hAnsiTheme="minorEastAsia" w:cs="Arial" w:hint="eastAsia"/>
          <w:szCs w:val="21"/>
        </w:rPr>
        <w:t>现代西方国家以政党的纲领政策为标准，划分为（      ）党和（      ）党</w:t>
      </w:r>
      <w:r w:rsidRPr="00B44D45">
        <w:rPr>
          <w:rFonts w:asciiTheme="minorEastAsia" w:eastAsiaTheme="minorEastAsia" w:hAnsiTheme="minorEastAsia" w:cs="Arial"/>
          <w:szCs w:val="21"/>
        </w:rPr>
        <w:t>。</w:t>
      </w:r>
    </w:p>
    <w:p w:rsidR="00B44D45" w:rsidRPr="00B44D45" w:rsidRDefault="00B44D45" w:rsidP="00B44D45">
      <w:pPr>
        <w:spacing w:line="360" w:lineRule="auto"/>
        <w:rPr>
          <w:rFonts w:asciiTheme="minorEastAsia" w:eastAsiaTheme="minorEastAsia" w:hAnsiTheme="minorEastAsia" w:cs="Arial"/>
          <w:szCs w:val="21"/>
        </w:rPr>
      </w:pPr>
      <w:r>
        <w:rPr>
          <w:rFonts w:asciiTheme="minorEastAsia" w:eastAsiaTheme="minorEastAsia" w:hAnsiTheme="minorEastAsia" w:cs="Arial" w:hint="eastAsia"/>
          <w:szCs w:val="21"/>
        </w:rPr>
        <w:t>8</w:t>
      </w:r>
      <w:r w:rsidRPr="00B44D45">
        <w:rPr>
          <w:rFonts w:asciiTheme="minorEastAsia" w:eastAsiaTheme="minorEastAsia" w:hAnsiTheme="minorEastAsia" w:cs="Arial"/>
          <w:szCs w:val="21"/>
        </w:rPr>
        <w:t>、西方国家的司法机关主要包括（</w:t>
      </w:r>
      <w:proofErr w:type="gramStart"/>
      <w:r w:rsidRPr="00B44D45">
        <w:rPr>
          <w:rFonts w:asciiTheme="minorEastAsia" w:eastAsiaTheme="minorEastAsia" w:hAnsiTheme="minorEastAsia" w:cs="Arial" w:hint="eastAsia"/>
          <w:szCs w:val="21"/>
        </w:rPr>
        <w:t xml:space="preserve">　　　　</w:t>
      </w:r>
      <w:proofErr w:type="gramEnd"/>
      <w:r w:rsidRPr="00B44D45">
        <w:rPr>
          <w:rFonts w:asciiTheme="minorEastAsia" w:eastAsiaTheme="minorEastAsia" w:hAnsiTheme="minorEastAsia" w:cs="Arial"/>
          <w:szCs w:val="21"/>
        </w:rPr>
        <w:t xml:space="preserve"> ）（ </w:t>
      </w:r>
      <w:r w:rsidRPr="00B44D45">
        <w:rPr>
          <w:rFonts w:asciiTheme="minorEastAsia" w:eastAsiaTheme="minorEastAsia" w:hAnsiTheme="minorEastAsia" w:cs="Arial" w:hint="eastAsia"/>
          <w:szCs w:val="21"/>
        </w:rPr>
        <w:t xml:space="preserve">　　</w:t>
      </w:r>
      <w:proofErr w:type="gramStart"/>
      <w:r w:rsidRPr="00B44D45">
        <w:rPr>
          <w:rFonts w:asciiTheme="minorEastAsia" w:eastAsiaTheme="minorEastAsia" w:hAnsiTheme="minorEastAsia" w:cs="Arial" w:hint="eastAsia"/>
          <w:szCs w:val="21"/>
        </w:rPr>
        <w:t xml:space="preserve">　　</w:t>
      </w:r>
      <w:proofErr w:type="gramEnd"/>
      <w:r w:rsidRPr="00B44D45">
        <w:rPr>
          <w:rFonts w:asciiTheme="minorEastAsia" w:eastAsiaTheme="minorEastAsia" w:hAnsiTheme="minorEastAsia" w:cs="Arial"/>
          <w:szCs w:val="21"/>
        </w:rPr>
        <w:t>）和司法行政机关。</w:t>
      </w:r>
    </w:p>
    <w:p w:rsidR="00B44D45" w:rsidRPr="00B44D45" w:rsidRDefault="00B44D45" w:rsidP="00B44D45">
      <w:pPr>
        <w:spacing w:line="360" w:lineRule="auto"/>
        <w:rPr>
          <w:rFonts w:asciiTheme="minorEastAsia" w:eastAsiaTheme="minorEastAsia" w:hAnsiTheme="minorEastAsia" w:cs="Arial"/>
          <w:color w:val="000000"/>
          <w:szCs w:val="21"/>
        </w:rPr>
      </w:pPr>
      <w:r>
        <w:rPr>
          <w:rFonts w:asciiTheme="minorEastAsia" w:eastAsiaTheme="minorEastAsia" w:hAnsiTheme="minorEastAsia" w:cs="Arial" w:hint="eastAsia"/>
          <w:color w:val="000000"/>
          <w:szCs w:val="21"/>
        </w:rPr>
        <w:t>9</w:t>
      </w:r>
      <w:r w:rsidRPr="00B44D45">
        <w:rPr>
          <w:rFonts w:asciiTheme="minorEastAsia" w:eastAsiaTheme="minorEastAsia" w:hAnsiTheme="minorEastAsia" w:cs="Arial"/>
          <w:color w:val="000000"/>
          <w:szCs w:val="21"/>
        </w:rPr>
        <w:t>、</w:t>
      </w:r>
      <w:r w:rsidRPr="00B44D45">
        <w:rPr>
          <w:rFonts w:asciiTheme="minorEastAsia" w:eastAsiaTheme="minorEastAsia" w:hAnsiTheme="minorEastAsia" w:cs="Arial" w:hint="eastAsia"/>
          <w:color w:val="000000"/>
          <w:szCs w:val="21"/>
        </w:rPr>
        <w:t>进行违宪制裁的最基本方式就是对违反宪法的法律等予以（      ）或宣布其（    ）</w:t>
      </w:r>
      <w:r w:rsidRPr="00B44D45">
        <w:rPr>
          <w:rFonts w:asciiTheme="minorEastAsia" w:eastAsiaTheme="minorEastAsia" w:hAnsiTheme="minorEastAsia" w:cs="Arial"/>
          <w:color w:val="000000"/>
          <w:szCs w:val="21"/>
        </w:rPr>
        <w:t>。</w:t>
      </w:r>
    </w:p>
    <w:p w:rsidR="00B44D45" w:rsidRPr="00B44D45" w:rsidRDefault="00B44D45" w:rsidP="00B44D45">
      <w:pPr>
        <w:spacing w:line="360" w:lineRule="auto"/>
        <w:rPr>
          <w:rFonts w:asciiTheme="minorEastAsia" w:eastAsiaTheme="minorEastAsia" w:hAnsiTheme="minorEastAsia" w:cs="Arial"/>
          <w:color w:val="000000"/>
          <w:szCs w:val="21"/>
        </w:rPr>
      </w:pPr>
      <w:r>
        <w:rPr>
          <w:rFonts w:asciiTheme="minorEastAsia" w:eastAsiaTheme="minorEastAsia" w:hAnsiTheme="minorEastAsia" w:cs="Arial" w:hint="eastAsia"/>
          <w:color w:val="000000"/>
          <w:szCs w:val="21"/>
        </w:rPr>
        <w:t>10</w:t>
      </w:r>
      <w:r w:rsidRPr="00B44D45">
        <w:rPr>
          <w:rFonts w:asciiTheme="minorEastAsia" w:eastAsiaTheme="minorEastAsia" w:hAnsiTheme="minorEastAsia" w:cs="Arial" w:hint="eastAsia"/>
          <w:color w:val="000000"/>
          <w:szCs w:val="21"/>
        </w:rPr>
        <w:t>、元首任期制一般只适应于（      ）制国家。</w:t>
      </w:r>
    </w:p>
    <w:p w:rsidR="00B44D45" w:rsidRPr="00B44D45" w:rsidRDefault="00B44D45" w:rsidP="00B44D45">
      <w:pPr>
        <w:spacing w:line="360" w:lineRule="auto"/>
        <w:jc w:val="left"/>
        <w:rPr>
          <w:rFonts w:asciiTheme="minorEastAsia" w:eastAsiaTheme="minorEastAsia" w:hAnsiTheme="minorEastAsia" w:cs="Arial"/>
          <w:color w:val="000000"/>
          <w:szCs w:val="21"/>
        </w:rPr>
      </w:pPr>
      <w:r w:rsidRPr="00B44D45">
        <w:rPr>
          <w:rFonts w:asciiTheme="minorEastAsia" w:eastAsiaTheme="minorEastAsia" w:hAnsiTheme="minorEastAsia" w:cs="Arial" w:hint="eastAsia"/>
          <w:color w:val="000000"/>
          <w:szCs w:val="21"/>
        </w:rPr>
        <w:t>1</w:t>
      </w:r>
      <w:r>
        <w:rPr>
          <w:rFonts w:asciiTheme="minorEastAsia" w:eastAsiaTheme="minorEastAsia" w:hAnsiTheme="minorEastAsia" w:cs="Arial" w:hint="eastAsia"/>
          <w:color w:val="000000"/>
          <w:szCs w:val="21"/>
        </w:rPr>
        <w:t>1</w:t>
      </w:r>
      <w:r w:rsidRPr="00B44D45">
        <w:rPr>
          <w:rFonts w:asciiTheme="minorEastAsia" w:eastAsiaTheme="minorEastAsia" w:hAnsiTheme="minorEastAsia" w:cs="Arial"/>
          <w:color w:val="000000"/>
          <w:szCs w:val="21"/>
        </w:rPr>
        <w:t>、</w:t>
      </w:r>
      <w:r w:rsidRPr="00B44D45">
        <w:rPr>
          <w:rFonts w:asciiTheme="minorEastAsia" w:eastAsiaTheme="minorEastAsia" w:hAnsiTheme="minorEastAsia" w:cs="Arial" w:hint="eastAsia"/>
          <w:color w:val="000000"/>
          <w:szCs w:val="21"/>
        </w:rPr>
        <w:t>宪法保障制度一般包括宪法的（    ）、宪法的（    ）以及（      ）制度。</w:t>
      </w:r>
    </w:p>
    <w:p w:rsidR="00B44D45" w:rsidRPr="00B44D45" w:rsidRDefault="00B44D45" w:rsidP="00B44D45">
      <w:pPr>
        <w:spacing w:line="360" w:lineRule="auto"/>
        <w:rPr>
          <w:rFonts w:asciiTheme="minorEastAsia" w:eastAsiaTheme="minorEastAsia" w:hAnsiTheme="minorEastAsia" w:cs="Arial"/>
          <w:szCs w:val="21"/>
        </w:rPr>
      </w:pPr>
      <w:r>
        <w:rPr>
          <w:rFonts w:asciiTheme="minorEastAsia" w:eastAsiaTheme="minorEastAsia" w:hAnsiTheme="minorEastAsia" w:cs="Arial" w:hint="eastAsia"/>
          <w:color w:val="000000"/>
          <w:szCs w:val="21"/>
        </w:rPr>
        <w:t>12</w:t>
      </w:r>
      <w:r w:rsidRPr="00B44D45">
        <w:rPr>
          <w:rFonts w:asciiTheme="minorEastAsia" w:eastAsiaTheme="minorEastAsia" w:hAnsiTheme="minorEastAsia" w:cs="Arial" w:hint="eastAsia"/>
          <w:color w:val="000000"/>
          <w:szCs w:val="21"/>
        </w:rPr>
        <w:t>、</w:t>
      </w:r>
      <w:r w:rsidRPr="00B44D45">
        <w:rPr>
          <w:rFonts w:asciiTheme="minorEastAsia" w:eastAsiaTheme="minorEastAsia" w:hAnsiTheme="minorEastAsia" w:cs="Arial" w:hint="eastAsia"/>
          <w:szCs w:val="21"/>
        </w:rPr>
        <w:t>在西方各国，狭义的司法机关指法院，广义的司法机关还包括（      ）机关</w:t>
      </w:r>
      <w:r w:rsidRPr="00B44D45">
        <w:rPr>
          <w:rFonts w:asciiTheme="minorEastAsia" w:eastAsiaTheme="minorEastAsia" w:hAnsiTheme="minorEastAsia" w:cs="Arial"/>
          <w:szCs w:val="21"/>
        </w:rPr>
        <w:t>。</w:t>
      </w:r>
    </w:p>
    <w:p w:rsidR="00B44D45" w:rsidRPr="00B44D45" w:rsidRDefault="00B44D45" w:rsidP="00B44D45">
      <w:pPr>
        <w:spacing w:line="360" w:lineRule="auto"/>
        <w:rPr>
          <w:rFonts w:asciiTheme="minorEastAsia" w:eastAsiaTheme="minorEastAsia" w:hAnsiTheme="minorEastAsia" w:cs="宋体"/>
          <w:szCs w:val="21"/>
        </w:rPr>
      </w:pPr>
      <w:r w:rsidRPr="00B44D45">
        <w:rPr>
          <w:rFonts w:asciiTheme="minorEastAsia" w:eastAsiaTheme="minorEastAsia" w:hAnsiTheme="minorEastAsia" w:cs="宋体" w:hint="eastAsia"/>
          <w:szCs w:val="21"/>
        </w:rPr>
        <w:t>判断：</w:t>
      </w:r>
    </w:p>
    <w:p w:rsidR="00B44D45" w:rsidRPr="00B44D45" w:rsidRDefault="00B44D45" w:rsidP="00B44D45">
      <w:pPr>
        <w:spacing w:line="360" w:lineRule="auto"/>
        <w:rPr>
          <w:rFonts w:asciiTheme="minorEastAsia" w:eastAsiaTheme="minorEastAsia" w:hAnsiTheme="minorEastAsia" w:cs="宋体"/>
          <w:szCs w:val="21"/>
        </w:rPr>
      </w:pPr>
      <w:r>
        <w:rPr>
          <w:rFonts w:asciiTheme="minorEastAsia" w:eastAsiaTheme="minorEastAsia" w:hAnsiTheme="minorEastAsia" w:cs="宋体" w:hint="eastAsia"/>
          <w:szCs w:val="21"/>
        </w:rPr>
        <w:t>1</w:t>
      </w:r>
      <w:r w:rsidRPr="00B44D45">
        <w:rPr>
          <w:rFonts w:asciiTheme="minorEastAsia" w:eastAsiaTheme="minorEastAsia" w:hAnsiTheme="minorEastAsia" w:cs="宋体" w:hint="eastAsia"/>
          <w:szCs w:val="21"/>
        </w:rPr>
        <w:t>、法国左右翼“共治”不利于保证总统充分行使权力和维护政府的稳定性。（</w:t>
      </w:r>
      <w:proofErr w:type="gramStart"/>
      <w:r w:rsidRPr="00B44D45">
        <w:rPr>
          <w:rFonts w:asciiTheme="minorEastAsia" w:eastAsiaTheme="minorEastAsia" w:hAnsiTheme="minorEastAsia" w:cs="宋体" w:hint="eastAsia"/>
          <w:szCs w:val="21"/>
        </w:rPr>
        <w:t xml:space="preserve">　　　　</w:t>
      </w:r>
      <w:proofErr w:type="gramEnd"/>
      <w:r w:rsidRPr="00B44D45">
        <w:rPr>
          <w:rFonts w:asciiTheme="minorEastAsia" w:eastAsiaTheme="minorEastAsia" w:hAnsiTheme="minorEastAsia" w:cs="宋体" w:hint="eastAsia"/>
          <w:szCs w:val="21"/>
        </w:rPr>
        <w:t>）</w:t>
      </w:r>
    </w:p>
    <w:p w:rsidR="00B44D45" w:rsidRPr="00B44D45" w:rsidRDefault="00B44D45" w:rsidP="00B44D45">
      <w:pPr>
        <w:spacing w:line="360" w:lineRule="auto"/>
        <w:rPr>
          <w:rFonts w:asciiTheme="minorEastAsia" w:eastAsiaTheme="minorEastAsia" w:hAnsiTheme="minorEastAsia" w:cs="宋体"/>
          <w:szCs w:val="21"/>
        </w:rPr>
      </w:pPr>
      <w:r>
        <w:rPr>
          <w:rFonts w:asciiTheme="minorEastAsia" w:eastAsiaTheme="minorEastAsia" w:hAnsiTheme="minorEastAsia" w:cs="宋体" w:hint="eastAsia"/>
          <w:szCs w:val="21"/>
        </w:rPr>
        <w:t>2</w:t>
      </w:r>
      <w:r w:rsidRPr="00B44D45">
        <w:rPr>
          <w:rFonts w:asciiTheme="minorEastAsia" w:eastAsiaTheme="minorEastAsia" w:hAnsiTheme="minorEastAsia" w:cs="宋体" w:hint="eastAsia"/>
          <w:szCs w:val="21"/>
        </w:rPr>
        <w:t>、法治必须坚持司法独立，这是实现法治原则的重要保证。（</w:t>
      </w:r>
      <w:r w:rsidRPr="00B44D45">
        <w:rPr>
          <w:rFonts w:asciiTheme="minorEastAsia" w:eastAsiaTheme="minorEastAsia" w:hAnsiTheme="minorEastAsia" w:cs="宋体"/>
          <w:szCs w:val="21"/>
        </w:rPr>
        <w:t xml:space="preserve">       </w:t>
      </w:r>
      <w:r w:rsidRPr="00B44D45">
        <w:rPr>
          <w:rFonts w:asciiTheme="minorEastAsia" w:eastAsiaTheme="minorEastAsia" w:hAnsiTheme="minorEastAsia" w:cs="宋体" w:hint="eastAsia"/>
          <w:szCs w:val="21"/>
        </w:rPr>
        <w:t>）</w:t>
      </w:r>
    </w:p>
    <w:p w:rsidR="00B44D45" w:rsidRPr="00B44D45" w:rsidRDefault="00B44D45" w:rsidP="00B44D45">
      <w:pPr>
        <w:spacing w:line="360" w:lineRule="auto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3</w:t>
      </w:r>
      <w:r w:rsidRPr="00B44D45">
        <w:rPr>
          <w:rFonts w:asciiTheme="minorEastAsia" w:eastAsiaTheme="minorEastAsia" w:hAnsiTheme="minorEastAsia" w:hint="eastAsia"/>
          <w:szCs w:val="21"/>
        </w:rPr>
        <w:t>、国家元首对外代表国家，是国家的象征。（       ）</w:t>
      </w:r>
    </w:p>
    <w:p w:rsidR="00B44D45" w:rsidRPr="00B44D45" w:rsidRDefault="00B44D45" w:rsidP="00B44D45">
      <w:pPr>
        <w:spacing w:line="360" w:lineRule="auto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4</w:t>
      </w:r>
      <w:r w:rsidRPr="00B44D45">
        <w:rPr>
          <w:rFonts w:asciiTheme="minorEastAsia" w:eastAsiaTheme="minorEastAsia" w:hAnsiTheme="minorEastAsia" w:hint="eastAsia"/>
          <w:szCs w:val="21"/>
        </w:rPr>
        <w:t>、现代西方政党是19世纪初随着欧美资产阶级革命的胜利而产生的。（</w:t>
      </w:r>
      <w:proofErr w:type="gramStart"/>
      <w:r w:rsidRPr="00B44D45">
        <w:rPr>
          <w:rFonts w:asciiTheme="minorEastAsia" w:eastAsiaTheme="minorEastAsia" w:hAnsiTheme="minorEastAsia" w:hint="eastAsia"/>
          <w:szCs w:val="21"/>
        </w:rPr>
        <w:t xml:space="preserve">　　　　</w:t>
      </w:r>
      <w:proofErr w:type="gramEnd"/>
      <w:r w:rsidRPr="00B44D45">
        <w:rPr>
          <w:rFonts w:asciiTheme="minorEastAsia" w:eastAsiaTheme="minorEastAsia" w:hAnsiTheme="minorEastAsia" w:hint="eastAsia"/>
          <w:szCs w:val="21"/>
        </w:rPr>
        <w:t>）</w:t>
      </w:r>
    </w:p>
    <w:p w:rsidR="00B44D45" w:rsidRPr="00B44D45" w:rsidRDefault="00B44D45" w:rsidP="00B44D45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B44D45">
        <w:rPr>
          <w:rFonts w:asciiTheme="minorEastAsia" w:eastAsiaTheme="minorEastAsia" w:hAnsiTheme="minorEastAsia" w:cs="Arial" w:hint="eastAsia"/>
          <w:color w:val="000000"/>
          <w:szCs w:val="21"/>
        </w:rPr>
        <w:t>5、</w:t>
      </w:r>
      <w:r w:rsidRPr="00B44D45">
        <w:rPr>
          <w:rFonts w:asciiTheme="minorEastAsia" w:eastAsiaTheme="minorEastAsia" w:hAnsiTheme="minorEastAsia" w:hint="eastAsia"/>
          <w:szCs w:val="21"/>
        </w:rPr>
        <w:t>在西方国家，人权理论具有法律约束力。（</w:t>
      </w:r>
      <w:proofErr w:type="gramStart"/>
      <w:r w:rsidRPr="00B44D45">
        <w:rPr>
          <w:rFonts w:asciiTheme="minorEastAsia" w:eastAsiaTheme="minorEastAsia" w:hAnsiTheme="minorEastAsia" w:hint="eastAsia"/>
          <w:szCs w:val="21"/>
        </w:rPr>
        <w:t xml:space="preserve">　　　　</w:t>
      </w:r>
      <w:proofErr w:type="gramEnd"/>
      <w:r w:rsidRPr="00B44D45">
        <w:rPr>
          <w:rFonts w:asciiTheme="minorEastAsia" w:eastAsiaTheme="minorEastAsia" w:hAnsiTheme="minorEastAsia" w:hint="eastAsia"/>
          <w:szCs w:val="21"/>
        </w:rPr>
        <w:t>）</w:t>
      </w:r>
    </w:p>
    <w:p w:rsidR="00B44D45" w:rsidRPr="00B44D45" w:rsidRDefault="00B44D45" w:rsidP="00B44D45">
      <w:pPr>
        <w:spacing w:line="360" w:lineRule="auto"/>
        <w:rPr>
          <w:rFonts w:asciiTheme="minorEastAsia" w:eastAsiaTheme="minorEastAsia" w:hAnsiTheme="minorEastAsia" w:cs="宋体"/>
          <w:szCs w:val="21"/>
        </w:rPr>
      </w:pPr>
      <w:r>
        <w:rPr>
          <w:rFonts w:asciiTheme="minorEastAsia" w:eastAsiaTheme="minorEastAsia" w:hAnsiTheme="minorEastAsia" w:cs="宋体" w:hint="eastAsia"/>
          <w:szCs w:val="21"/>
        </w:rPr>
        <w:t>6</w:t>
      </w:r>
      <w:r w:rsidRPr="00B44D45">
        <w:rPr>
          <w:rFonts w:asciiTheme="minorEastAsia" w:eastAsiaTheme="minorEastAsia" w:hAnsiTheme="minorEastAsia" w:cs="宋体" w:hint="eastAsia"/>
          <w:szCs w:val="21"/>
        </w:rPr>
        <w:t>、英国律师制度最大的特色在于，它实行的是二元制的律师制度。（</w:t>
      </w:r>
      <w:proofErr w:type="gramStart"/>
      <w:r w:rsidRPr="00B44D45">
        <w:rPr>
          <w:rFonts w:asciiTheme="minorEastAsia" w:eastAsiaTheme="minorEastAsia" w:hAnsiTheme="minorEastAsia" w:cs="宋体" w:hint="eastAsia"/>
          <w:szCs w:val="21"/>
        </w:rPr>
        <w:t xml:space="preserve">　　　　</w:t>
      </w:r>
      <w:proofErr w:type="gramEnd"/>
      <w:r w:rsidRPr="00B44D45">
        <w:rPr>
          <w:rFonts w:asciiTheme="minorEastAsia" w:eastAsiaTheme="minorEastAsia" w:hAnsiTheme="minorEastAsia" w:cs="宋体" w:hint="eastAsia"/>
          <w:szCs w:val="21"/>
        </w:rPr>
        <w:t>）</w:t>
      </w:r>
    </w:p>
    <w:p w:rsidR="00B44D45" w:rsidRPr="00B44D45" w:rsidRDefault="00B44D45" w:rsidP="00B44D45">
      <w:pPr>
        <w:spacing w:line="360" w:lineRule="auto"/>
        <w:rPr>
          <w:rFonts w:asciiTheme="minorEastAsia" w:eastAsiaTheme="minorEastAsia" w:hAnsiTheme="minorEastAsia" w:cs="宋体"/>
          <w:szCs w:val="21"/>
        </w:rPr>
      </w:pPr>
      <w:r>
        <w:rPr>
          <w:rFonts w:asciiTheme="minorEastAsia" w:eastAsiaTheme="minorEastAsia" w:hAnsiTheme="minorEastAsia" w:cs="宋体" w:hint="eastAsia"/>
          <w:szCs w:val="21"/>
        </w:rPr>
        <w:t>7</w:t>
      </w:r>
      <w:r w:rsidRPr="00B44D45">
        <w:rPr>
          <w:rFonts w:asciiTheme="minorEastAsia" w:eastAsiaTheme="minorEastAsia" w:hAnsiTheme="minorEastAsia" w:cs="宋体" w:hint="eastAsia"/>
          <w:szCs w:val="21"/>
        </w:rPr>
        <w:t>、日本现行的选举制度实行的是混合代表制。（</w:t>
      </w:r>
      <w:proofErr w:type="gramStart"/>
      <w:r w:rsidRPr="00B44D45">
        <w:rPr>
          <w:rFonts w:asciiTheme="minorEastAsia" w:eastAsiaTheme="minorEastAsia" w:hAnsiTheme="minorEastAsia" w:cs="宋体" w:hint="eastAsia"/>
          <w:szCs w:val="21"/>
        </w:rPr>
        <w:t xml:space="preserve">　　　　</w:t>
      </w:r>
      <w:proofErr w:type="gramEnd"/>
      <w:r w:rsidRPr="00B44D45">
        <w:rPr>
          <w:rFonts w:asciiTheme="minorEastAsia" w:eastAsiaTheme="minorEastAsia" w:hAnsiTheme="minorEastAsia" w:cs="宋体" w:hint="eastAsia"/>
          <w:szCs w:val="21"/>
        </w:rPr>
        <w:t>）</w:t>
      </w:r>
    </w:p>
    <w:p w:rsidR="00B44D45" w:rsidRPr="00B44D45" w:rsidRDefault="00B44D45" w:rsidP="00B44D45">
      <w:pPr>
        <w:spacing w:line="360" w:lineRule="auto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cs="宋体" w:hint="eastAsia"/>
          <w:szCs w:val="21"/>
        </w:rPr>
        <w:t>8</w:t>
      </w:r>
      <w:r w:rsidRPr="00B44D45">
        <w:rPr>
          <w:rFonts w:asciiTheme="minorEastAsia" w:eastAsiaTheme="minorEastAsia" w:hAnsiTheme="minorEastAsia" w:cs="宋体" w:hint="eastAsia"/>
          <w:szCs w:val="21"/>
        </w:rPr>
        <w:t>、质询从性质上可细分为询问和质询两种。（</w:t>
      </w:r>
      <w:proofErr w:type="gramStart"/>
      <w:r w:rsidRPr="00B44D45">
        <w:rPr>
          <w:rFonts w:asciiTheme="minorEastAsia" w:eastAsiaTheme="minorEastAsia" w:hAnsiTheme="minorEastAsia" w:cs="宋体" w:hint="eastAsia"/>
          <w:szCs w:val="21"/>
        </w:rPr>
        <w:t xml:space="preserve">　　　　</w:t>
      </w:r>
      <w:proofErr w:type="gramEnd"/>
      <w:r w:rsidRPr="00B44D45">
        <w:rPr>
          <w:rFonts w:asciiTheme="minorEastAsia" w:eastAsiaTheme="minorEastAsia" w:hAnsiTheme="minorEastAsia" w:cs="宋体" w:hint="eastAsia"/>
          <w:szCs w:val="21"/>
        </w:rPr>
        <w:t>）</w:t>
      </w:r>
    </w:p>
    <w:p w:rsidR="00B44D45" w:rsidRPr="00B44D45" w:rsidRDefault="00B44D45" w:rsidP="00B44D45">
      <w:pPr>
        <w:spacing w:line="360" w:lineRule="auto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cs="宋体" w:hint="eastAsia"/>
          <w:szCs w:val="21"/>
        </w:rPr>
        <w:t>9</w:t>
      </w:r>
      <w:r w:rsidRPr="00B44D45">
        <w:rPr>
          <w:rFonts w:asciiTheme="minorEastAsia" w:eastAsiaTheme="minorEastAsia" w:hAnsiTheme="minorEastAsia" w:cs="宋体" w:hint="eastAsia"/>
          <w:szCs w:val="21"/>
        </w:rPr>
        <w:t>、法国左右翼“共治”不利于保证总统充分行使权力和维护政府的稳定性。（</w:t>
      </w:r>
      <w:proofErr w:type="gramStart"/>
      <w:r w:rsidRPr="00B44D45">
        <w:rPr>
          <w:rFonts w:asciiTheme="minorEastAsia" w:eastAsiaTheme="minorEastAsia" w:hAnsiTheme="minorEastAsia" w:cs="宋体" w:hint="eastAsia"/>
          <w:szCs w:val="21"/>
        </w:rPr>
        <w:t xml:space="preserve">　　　　</w:t>
      </w:r>
      <w:proofErr w:type="gramEnd"/>
      <w:r w:rsidRPr="00B44D45">
        <w:rPr>
          <w:rFonts w:asciiTheme="minorEastAsia" w:eastAsiaTheme="minorEastAsia" w:hAnsiTheme="minorEastAsia" w:cs="宋体" w:hint="eastAsia"/>
          <w:szCs w:val="21"/>
        </w:rPr>
        <w:t>）</w:t>
      </w:r>
    </w:p>
    <w:p w:rsidR="00B44D45" w:rsidRPr="00B44D45" w:rsidRDefault="00B44D45" w:rsidP="00B44D45">
      <w:pPr>
        <w:spacing w:line="360" w:lineRule="auto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cs="宋体" w:hint="eastAsia"/>
          <w:szCs w:val="21"/>
        </w:rPr>
        <w:t>10</w:t>
      </w:r>
      <w:r w:rsidRPr="00B44D45">
        <w:rPr>
          <w:rFonts w:asciiTheme="minorEastAsia" w:eastAsiaTheme="minorEastAsia" w:hAnsiTheme="minorEastAsia" w:cs="宋体" w:hint="eastAsia"/>
          <w:szCs w:val="21"/>
        </w:rPr>
        <w:t>、西方国家现代选举制度的建立是从议会选举开始的。（</w:t>
      </w:r>
      <w:proofErr w:type="gramStart"/>
      <w:r w:rsidRPr="00B44D45">
        <w:rPr>
          <w:rFonts w:asciiTheme="minorEastAsia" w:eastAsiaTheme="minorEastAsia" w:hAnsiTheme="minorEastAsia" w:cs="宋体" w:hint="eastAsia"/>
          <w:szCs w:val="21"/>
        </w:rPr>
        <w:t xml:space="preserve">　　　　</w:t>
      </w:r>
      <w:proofErr w:type="gramEnd"/>
      <w:r w:rsidRPr="00B44D45">
        <w:rPr>
          <w:rFonts w:asciiTheme="minorEastAsia" w:eastAsiaTheme="minorEastAsia" w:hAnsiTheme="minorEastAsia" w:cs="宋体" w:hint="eastAsia"/>
          <w:szCs w:val="21"/>
        </w:rPr>
        <w:t>）</w:t>
      </w:r>
    </w:p>
    <w:p w:rsidR="00B44D45" w:rsidRPr="00B44D45" w:rsidRDefault="00B44D45" w:rsidP="00B44D45">
      <w:pPr>
        <w:spacing w:line="360" w:lineRule="auto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cs="宋体" w:hint="eastAsia"/>
          <w:szCs w:val="21"/>
        </w:rPr>
        <w:t>11</w:t>
      </w:r>
      <w:r w:rsidRPr="00B44D45">
        <w:rPr>
          <w:rFonts w:asciiTheme="minorEastAsia" w:eastAsiaTheme="minorEastAsia" w:hAnsiTheme="minorEastAsia" w:cs="宋体" w:hint="eastAsia"/>
          <w:szCs w:val="21"/>
        </w:rPr>
        <w:t>、世界范围看，多党制是目前世界上绝大多数国家采用的一种政党制度。（</w:t>
      </w:r>
      <w:proofErr w:type="gramStart"/>
      <w:r w:rsidRPr="00B44D45">
        <w:rPr>
          <w:rFonts w:asciiTheme="minorEastAsia" w:eastAsiaTheme="minorEastAsia" w:hAnsiTheme="minorEastAsia" w:cs="宋体" w:hint="eastAsia"/>
          <w:szCs w:val="21"/>
        </w:rPr>
        <w:t xml:space="preserve">　　　　</w:t>
      </w:r>
      <w:proofErr w:type="gramEnd"/>
      <w:r w:rsidRPr="00B44D45">
        <w:rPr>
          <w:rFonts w:asciiTheme="minorEastAsia" w:eastAsiaTheme="minorEastAsia" w:hAnsiTheme="minorEastAsia" w:cs="宋体" w:hint="eastAsia"/>
          <w:szCs w:val="21"/>
        </w:rPr>
        <w:t>）</w:t>
      </w:r>
    </w:p>
    <w:p w:rsidR="00B44D45" w:rsidRPr="00B44D45" w:rsidRDefault="00B44D45" w:rsidP="00B44D45">
      <w:pPr>
        <w:spacing w:line="360" w:lineRule="auto"/>
        <w:rPr>
          <w:rFonts w:asciiTheme="minorEastAsia" w:eastAsiaTheme="minorEastAsia" w:hAnsiTheme="minorEastAsia" w:cs="宋体"/>
          <w:szCs w:val="21"/>
        </w:rPr>
      </w:pPr>
      <w:r>
        <w:rPr>
          <w:rFonts w:asciiTheme="minorEastAsia" w:eastAsiaTheme="minorEastAsia" w:hAnsiTheme="minorEastAsia" w:cs="宋体" w:hint="eastAsia"/>
          <w:szCs w:val="21"/>
        </w:rPr>
        <w:t>12</w:t>
      </w:r>
      <w:r w:rsidRPr="00B44D45">
        <w:rPr>
          <w:rFonts w:asciiTheme="minorEastAsia" w:eastAsiaTheme="minorEastAsia" w:hAnsiTheme="minorEastAsia" w:cs="宋体" w:hint="eastAsia"/>
          <w:szCs w:val="21"/>
        </w:rPr>
        <w:t>、代议制是资本主义国家政治制度的根本性制度。（</w:t>
      </w:r>
      <w:r w:rsidRPr="00B44D45">
        <w:rPr>
          <w:rFonts w:asciiTheme="minorEastAsia" w:eastAsiaTheme="minorEastAsia" w:hAnsiTheme="minorEastAsia" w:cs="宋体"/>
          <w:szCs w:val="21"/>
        </w:rPr>
        <w:t xml:space="preserve">       </w:t>
      </w:r>
      <w:r w:rsidRPr="00B44D45">
        <w:rPr>
          <w:rFonts w:asciiTheme="minorEastAsia" w:eastAsiaTheme="minorEastAsia" w:hAnsiTheme="minorEastAsia" w:cs="宋体" w:hint="eastAsia"/>
          <w:szCs w:val="21"/>
        </w:rPr>
        <w:t>）</w:t>
      </w:r>
    </w:p>
    <w:p w:rsidR="00B44D45" w:rsidRPr="00B44D45" w:rsidRDefault="00B44D45" w:rsidP="00B44D45">
      <w:pPr>
        <w:spacing w:line="360" w:lineRule="auto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cs="宋体" w:hint="eastAsia"/>
          <w:szCs w:val="21"/>
        </w:rPr>
        <w:t>13</w:t>
      </w:r>
      <w:r w:rsidRPr="00B44D45">
        <w:rPr>
          <w:rFonts w:asciiTheme="minorEastAsia" w:eastAsiaTheme="minorEastAsia" w:hAnsiTheme="minorEastAsia" w:cs="宋体" w:hint="eastAsia"/>
          <w:szCs w:val="21"/>
        </w:rPr>
        <w:t>、宪法不具有政治和意识形态信仰的特征。（</w:t>
      </w:r>
      <w:r w:rsidRPr="00B44D45">
        <w:rPr>
          <w:rFonts w:asciiTheme="minorEastAsia" w:eastAsiaTheme="minorEastAsia" w:hAnsiTheme="minorEastAsia" w:cs="宋体"/>
          <w:szCs w:val="21"/>
        </w:rPr>
        <w:t xml:space="preserve">       </w:t>
      </w:r>
      <w:r w:rsidRPr="00B44D45">
        <w:rPr>
          <w:rFonts w:asciiTheme="minorEastAsia" w:eastAsiaTheme="minorEastAsia" w:hAnsiTheme="minorEastAsia" w:cs="宋体" w:hint="eastAsia"/>
          <w:szCs w:val="21"/>
        </w:rPr>
        <w:t>）</w:t>
      </w:r>
    </w:p>
    <w:p w:rsidR="00B44D45" w:rsidRPr="00B44D45" w:rsidRDefault="00B44D45" w:rsidP="00B44D45">
      <w:pPr>
        <w:spacing w:line="360" w:lineRule="auto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cs="宋体" w:hint="eastAsia"/>
          <w:szCs w:val="21"/>
        </w:rPr>
        <w:lastRenderedPageBreak/>
        <w:t>14</w:t>
      </w:r>
      <w:r w:rsidRPr="00B44D45">
        <w:rPr>
          <w:rFonts w:asciiTheme="minorEastAsia" w:eastAsiaTheme="minorEastAsia" w:hAnsiTheme="minorEastAsia" w:cs="宋体" w:hint="eastAsia"/>
          <w:szCs w:val="21"/>
        </w:rPr>
        <w:t>、利益集团的根本目的就是对政府的政策施加影响，以实现自己特定的利益。（</w:t>
      </w:r>
      <w:r w:rsidRPr="00B44D45">
        <w:rPr>
          <w:rFonts w:asciiTheme="minorEastAsia" w:eastAsiaTheme="minorEastAsia" w:hAnsiTheme="minorEastAsia" w:cs="宋体"/>
          <w:szCs w:val="21"/>
        </w:rPr>
        <w:t xml:space="preserve">       </w:t>
      </w:r>
      <w:r w:rsidRPr="00B44D45">
        <w:rPr>
          <w:rFonts w:asciiTheme="minorEastAsia" w:eastAsiaTheme="minorEastAsia" w:hAnsiTheme="minorEastAsia" w:cs="宋体" w:hint="eastAsia"/>
          <w:szCs w:val="21"/>
        </w:rPr>
        <w:t>）</w:t>
      </w:r>
    </w:p>
    <w:p w:rsidR="00B44D45" w:rsidRPr="00B44D45" w:rsidRDefault="00B44D45" w:rsidP="00B44D45">
      <w:pPr>
        <w:spacing w:line="360" w:lineRule="auto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cs="宋体" w:hint="eastAsia"/>
          <w:szCs w:val="21"/>
        </w:rPr>
        <w:t>15</w:t>
      </w:r>
      <w:r w:rsidRPr="00B44D45">
        <w:rPr>
          <w:rFonts w:asciiTheme="minorEastAsia" w:eastAsiaTheme="minorEastAsia" w:hAnsiTheme="minorEastAsia" w:cs="宋体" w:hint="eastAsia"/>
          <w:szCs w:val="21"/>
        </w:rPr>
        <w:t>、二元君主制具有浓厚的封建主义色彩，它与封建君主制没有本质上的不同。（</w:t>
      </w:r>
      <w:r w:rsidRPr="00B44D45">
        <w:rPr>
          <w:rFonts w:asciiTheme="minorEastAsia" w:eastAsiaTheme="minorEastAsia" w:hAnsiTheme="minorEastAsia" w:cs="宋体"/>
          <w:szCs w:val="21"/>
        </w:rPr>
        <w:t xml:space="preserve">       </w:t>
      </w:r>
      <w:r w:rsidRPr="00B44D45">
        <w:rPr>
          <w:rFonts w:asciiTheme="minorEastAsia" w:eastAsiaTheme="minorEastAsia" w:hAnsiTheme="minorEastAsia" w:cs="宋体" w:hint="eastAsia"/>
          <w:szCs w:val="21"/>
        </w:rPr>
        <w:t>）</w:t>
      </w:r>
    </w:p>
    <w:p w:rsidR="00B44D45" w:rsidRPr="00B44D45" w:rsidRDefault="00B44D45" w:rsidP="00B44D45">
      <w:pPr>
        <w:spacing w:line="360" w:lineRule="auto"/>
        <w:rPr>
          <w:rFonts w:asciiTheme="minorEastAsia" w:eastAsiaTheme="minorEastAsia" w:hAnsiTheme="minorEastAsia" w:cs="宋体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16</w:t>
      </w:r>
      <w:r w:rsidRPr="00B44D45">
        <w:rPr>
          <w:rFonts w:asciiTheme="minorEastAsia" w:eastAsiaTheme="minorEastAsia" w:hAnsiTheme="minorEastAsia" w:hint="eastAsia"/>
          <w:szCs w:val="21"/>
        </w:rPr>
        <w:t>、</w:t>
      </w:r>
      <w:r w:rsidRPr="00B44D45">
        <w:rPr>
          <w:rFonts w:asciiTheme="minorEastAsia" w:eastAsiaTheme="minorEastAsia" w:hAnsiTheme="minorEastAsia" w:cs="宋体" w:hint="eastAsia"/>
          <w:szCs w:val="21"/>
        </w:rPr>
        <w:t>直接选举制度是衡量一个国家政治民主发展水平的标志性指标。（</w:t>
      </w:r>
      <w:r w:rsidRPr="00B44D45">
        <w:rPr>
          <w:rFonts w:asciiTheme="minorEastAsia" w:eastAsiaTheme="minorEastAsia" w:hAnsiTheme="minorEastAsia" w:cs="宋体"/>
          <w:szCs w:val="21"/>
        </w:rPr>
        <w:t xml:space="preserve">       </w:t>
      </w:r>
      <w:r w:rsidRPr="00B44D45">
        <w:rPr>
          <w:rFonts w:asciiTheme="minorEastAsia" w:eastAsiaTheme="minorEastAsia" w:hAnsiTheme="minorEastAsia" w:cs="宋体" w:hint="eastAsia"/>
          <w:szCs w:val="21"/>
        </w:rPr>
        <w:t>）</w:t>
      </w:r>
    </w:p>
    <w:p w:rsidR="00B44D45" w:rsidRPr="00B44D45" w:rsidRDefault="00B44D45" w:rsidP="00B44D45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B44D45">
        <w:rPr>
          <w:rFonts w:asciiTheme="minorEastAsia" w:eastAsiaTheme="minorEastAsia" w:hAnsiTheme="minorEastAsia" w:cs="宋体" w:hint="eastAsia"/>
          <w:szCs w:val="21"/>
        </w:rPr>
        <w:t>8、西方国家的法院实行“不告不理”的原则。（</w:t>
      </w:r>
      <w:r w:rsidRPr="00B44D45">
        <w:rPr>
          <w:rFonts w:asciiTheme="minorEastAsia" w:eastAsiaTheme="minorEastAsia" w:hAnsiTheme="minorEastAsia" w:cs="宋体"/>
          <w:szCs w:val="21"/>
        </w:rPr>
        <w:t xml:space="preserve">       </w:t>
      </w:r>
      <w:r w:rsidRPr="00B44D45">
        <w:rPr>
          <w:rFonts w:asciiTheme="minorEastAsia" w:eastAsiaTheme="minorEastAsia" w:hAnsiTheme="minorEastAsia" w:cs="宋体" w:hint="eastAsia"/>
          <w:szCs w:val="21"/>
        </w:rPr>
        <w:t>）</w:t>
      </w:r>
    </w:p>
    <w:p w:rsidR="00B44D45" w:rsidRPr="00B44D45" w:rsidRDefault="00B44D45" w:rsidP="00B44D45">
      <w:pPr>
        <w:spacing w:line="360" w:lineRule="auto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17</w:t>
      </w:r>
      <w:r w:rsidRPr="00B44D45">
        <w:rPr>
          <w:rFonts w:asciiTheme="minorEastAsia" w:eastAsiaTheme="minorEastAsia" w:hAnsiTheme="minorEastAsia" w:hint="eastAsia"/>
          <w:szCs w:val="21"/>
        </w:rPr>
        <w:t>、</w:t>
      </w:r>
      <w:r w:rsidRPr="00B44D45">
        <w:rPr>
          <w:rFonts w:asciiTheme="minorEastAsia" w:eastAsiaTheme="minorEastAsia" w:hAnsiTheme="minorEastAsia" w:cs="宋体" w:hint="eastAsia"/>
          <w:szCs w:val="21"/>
        </w:rPr>
        <w:t>美国总统的选举是直接选举。（</w:t>
      </w:r>
      <w:r w:rsidRPr="00B44D45">
        <w:rPr>
          <w:rFonts w:asciiTheme="minorEastAsia" w:eastAsiaTheme="minorEastAsia" w:hAnsiTheme="minorEastAsia" w:cs="宋体"/>
          <w:szCs w:val="21"/>
        </w:rPr>
        <w:t xml:space="preserve">       </w:t>
      </w:r>
      <w:r w:rsidRPr="00B44D45">
        <w:rPr>
          <w:rFonts w:asciiTheme="minorEastAsia" w:eastAsiaTheme="minorEastAsia" w:hAnsiTheme="minorEastAsia" w:cs="宋体" w:hint="eastAsia"/>
          <w:szCs w:val="21"/>
        </w:rPr>
        <w:t>）</w:t>
      </w:r>
    </w:p>
    <w:p w:rsidR="00B44D45" w:rsidRPr="00B44D45" w:rsidRDefault="00B44D45" w:rsidP="00B44D45">
      <w:pPr>
        <w:spacing w:line="360" w:lineRule="auto"/>
        <w:rPr>
          <w:rFonts w:asciiTheme="minorEastAsia" w:eastAsiaTheme="minorEastAsia" w:hAnsiTheme="minorEastAsia" w:cs="宋体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18</w:t>
      </w:r>
      <w:r w:rsidRPr="00B44D45">
        <w:rPr>
          <w:rFonts w:asciiTheme="minorEastAsia" w:eastAsiaTheme="minorEastAsia" w:hAnsiTheme="minorEastAsia" w:hint="eastAsia"/>
          <w:szCs w:val="21"/>
        </w:rPr>
        <w:t>、</w:t>
      </w:r>
      <w:r w:rsidRPr="00B44D45">
        <w:rPr>
          <w:rFonts w:asciiTheme="minorEastAsia" w:eastAsiaTheme="minorEastAsia" w:hAnsiTheme="minorEastAsia" w:cs="宋体" w:hint="eastAsia"/>
          <w:szCs w:val="21"/>
        </w:rPr>
        <w:t>在日本实行检察官起诉垄断主义。（</w:t>
      </w:r>
      <w:r w:rsidRPr="00B44D45">
        <w:rPr>
          <w:rFonts w:asciiTheme="minorEastAsia" w:eastAsiaTheme="minorEastAsia" w:hAnsiTheme="minorEastAsia" w:cs="宋体"/>
          <w:szCs w:val="21"/>
        </w:rPr>
        <w:t xml:space="preserve">       </w:t>
      </w:r>
      <w:r w:rsidRPr="00B44D45">
        <w:rPr>
          <w:rFonts w:asciiTheme="minorEastAsia" w:eastAsiaTheme="minorEastAsia" w:hAnsiTheme="minorEastAsia" w:cs="宋体" w:hint="eastAsia"/>
          <w:szCs w:val="21"/>
        </w:rPr>
        <w:t>）</w:t>
      </w:r>
    </w:p>
    <w:p w:rsidR="00B44D45" w:rsidRPr="00B44D45" w:rsidRDefault="00B44D45" w:rsidP="00B44D45">
      <w:pPr>
        <w:spacing w:line="360" w:lineRule="auto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cs="宋体" w:hint="eastAsia"/>
          <w:szCs w:val="21"/>
        </w:rPr>
        <w:t>19.</w:t>
      </w:r>
      <w:r w:rsidRPr="00B44D45">
        <w:rPr>
          <w:rFonts w:asciiTheme="minorEastAsia" w:eastAsiaTheme="minorEastAsia" w:hAnsiTheme="minorEastAsia" w:cs="宋体" w:hint="eastAsia"/>
          <w:szCs w:val="21"/>
        </w:rPr>
        <w:t>共和原则和民主原则的异曲同工之处都在于强调“民选政府”的存在是实现人民利益的前提。（</w:t>
      </w:r>
      <w:r w:rsidRPr="00B44D45">
        <w:rPr>
          <w:rFonts w:asciiTheme="minorEastAsia" w:eastAsiaTheme="minorEastAsia" w:hAnsiTheme="minorEastAsia" w:cs="宋体"/>
          <w:szCs w:val="21"/>
        </w:rPr>
        <w:t xml:space="preserve">       </w:t>
      </w:r>
      <w:r w:rsidRPr="00B44D45">
        <w:rPr>
          <w:rFonts w:asciiTheme="minorEastAsia" w:eastAsiaTheme="minorEastAsia" w:hAnsiTheme="minorEastAsia" w:cs="宋体" w:hint="eastAsia"/>
          <w:szCs w:val="21"/>
        </w:rPr>
        <w:t>）</w:t>
      </w:r>
    </w:p>
    <w:p w:rsidR="00B44D45" w:rsidRPr="00B44D45" w:rsidRDefault="00B44D45" w:rsidP="00B44D45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B44D45">
        <w:rPr>
          <w:rFonts w:asciiTheme="minorEastAsia" w:eastAsiaTheme="minorEastAsia" w:hAnsiTheme="minorEastAsia" w:cs="宋体"/>
          <w:szCs w:val="21"/>
        </w:rPr>
        <w:t>2</w:t>
      </w:r>
      <w:r>
        <w:rPr>
          <w:rFonts w:asciiTheme="minorEastAsia" w:eastAsiaTheme="minorEastAsia" w:hAnsiTheme="minorEastAsia" w:cs="宋体" w:hint="eastAsia"/>
          <w:szCs w:val="21"/>
        </w:rPr>
        <w:t>0</w:t>
      </w:r>
      <w:r w:rsidRPr="00B44D45">
        <w:rPr>
          <w:rFonts w:asciiTheme="minorEastAsia" w:eastAsiaTheme="minorEastAsia" w:hAnsiTheme="minorEastAsia" w:cs="宋体" w:hint="eastAsia"/>
          <w:szCs w:val="21"/>
        </w:rPr>
        <w:t>、英国重要的宪法渊源是《王位继承法》。（</w:t>
      </w:r>
      <w:r w:rsidRPr="00B44D45">
        <w:rPr>
          <w:rFonts w:asciiTheme="minorEastAsia" w:eastAsiaTheme="minorEastAsia" w:hAnsiTheme="minorEastAsia" w:cs="宋体"/>
          <w:szCs w:val="21"/>
        </w:rPr>
        <w:t xml:space="preserve">       </w:t>
      </w:r>
      <w:r w:rsidRPr="00B44D45">
        <w:rPr>
          <w:rFonts w:asciiTheme="minorEastAsia" w:eastAsiaTheme="minorEastAsia" w:hAnsiTheme="minorEastAsia" w:cs="宋体" w:hint="eastAsia"/>
          <w:szCs w:val="21"/>
        </w:rPr>
        <w:t>）</w:t>
      </w:r>
    </w:p>
    <w:p w:rsidR="00B44D45" w:rsidRPr="00B44D45" w:rsidRDefault="00B44D45" w:rsidP="00B44D45">
      <w:pPr>
        <w:spacing w:line="360" w:lineRule="auto"/>
        <w:rPr>
          <w:rFonts w:asciiTheme="minorEastAsia" w:eastAsiaTheme="minorEastAsia" w:hAnsiTheme="minorEastAsia" w:cs="宋体"/>
          <w:szCs w:val="21"/>
        </w:rPr>
      </w:pPr>
      <w:r>
        <w:rPr>
          <w:rFonts w:asciiTheme="minorEastAsia" w:eastAsiaTheme="minorEastAsia" w:hAnsiTheme="minorEastAsia" w:cs="宋体" w:hint="eastAsia"/>
          <w:szCs w:val="21"/>
        </w:rPr>
        <w:t>21</w:t>
      </w:r>
      <w:r w:rsidRPr="00B44D45">
        <w:rPr>
          <w:rFonts w:asciiTheme="minorEastAsia" w:eastAsiaTheme="minorEastAsia" w:hAnsiTheme="minorEastAsia" w:cs="宋体" w:hint="eastAsia"/>
          <w:szCs w:val="21"/>
        </w:rPr>
        <w:t>、在美国，政府成员和国会议员互不兼容。（</w:t>
      </w:r>
      <w:r w:rsidRPr="00B44D45">
        <w:rPr>
          <w:rFonts w:asciiTheme="minorEastAsia" w:eastAsiaTheme="minorEastAsia" w:hAnsiTheme="minorEastAsia" w:cs="宋体"/>
          <w:szCs w:val="21"/>
        </w:rPr>
        <w:t xml:space="preserve">       </w:t>
      </w:r>
      <w:r w:rsidRPr="00B44D45">
        <w:rPr>
          <w:rFonts w:asciiTheme="minorEastAsia" w:eastAsiaTheme="minorEastAsia" w:hAnsiTheme="minorEastAsia" w:cs="宋体" w:hint="eastAsia"/>
          <w:szCs w:val="21"/>
        </w:rPr>
        <w:t>）</w:t>
      </w:r>
    </w:p>
    <w:p w:rsidR="00B44D45" w:rsidRPr="00B44D45" w:rsidRDefault="00B44D45" w:rsidP="00B44D45">
      <w:pPr>
        <w:spacing w:line="360" w:lineRule="auto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22</w:t>
      </w:r>
      <w:r w:rsidRPr="00B44D45">
        <w:rPr>
          <w:rFonts w:asciiTheme="minorEastAsia" w:eastAsiaTheme="minorEastAsia" w:hAnsiTheme="minorEastAsia" w:hint="eastAsia"/>
          <w:szCs w:val="21"/>
        </w:rPr>
        <w:t>、</w:t>
      </w:r>
      <w:r w:rsidRPr="00B44D45">
        <w:rPr>
          <w:rFonts w:asciiTheme="minorEastAsia" w:eastAsiaTheme="minorEastAsia" w:hAnsiTheme="minorEastAsia" w:cs="宋体" w:hint="eastAsia"/>
          <w:szCs w:val="21"/>
        </w:rPr>
        <w:t>在总统制国家，总统所属的政党在国会只能是多数党。（</w:t>
      </w:r>
      <w:r w:rsidRPr="00B44D45">
        <w:rPr>
          <w:rFonts w:asciiTheme="minorEastAsia" w:eastAsiaTheme="minorEastAsia" w:hAnsiTheme="minorEastAsia" w:cs="宋体"/>
          <w:szCs w:val="21"/>
        </w:rPr>
        <w:t xml:space="preserve">       </w:t>
      </w:r>
      <w:r w:rsidRPr="00B44D45">
        <w:rPr>
          <w:rFonts w:asciiTheme="minorEastAsia" w:eastAsiaTheme="minorEastAsia" w:hAnsiTheme="minorEastAsia" w:cs="宋体" w:hint="eastAsia"/>
          <w:szCs w:val="21"/>
        </w:rPr>
        <w:t>）</w:t>
      </w:r>
    </w:p>
    <w:p w:rsidR="00B44D45" w:rsidRPr="00B44D45" w:rsidRDefault="00B44D45" w:rsidP="00B44D45">
      <w:pPr>
        <w:spacing w:line="360" w:lineRule="auto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23</w:t>
      </w:r>
      <w:r w:rsidRPr="00B44D45">
        <w:rPr>
          <w:rFonts w:asciiTheme="minorEastAsia" w:eastAsiaTheme="minorEastAsia" w:hAnsiTheme="minorEastAsia" w:hint="eastAsia"/>
          <w:szCs w:val="21"/>
        </w:rPr>
        <w:t>、</w:t>
      </w:r>
      <w:r w:rsidRPr="00B44D45">
        <w:rPr>
          <w:rFonts w:asciiTheme="minorEastAsia" w:eastAsiaTheme="minorEastAsia" w:hAnsiTheme="minorEastAsia" w:cs="宋体" w:hint="eastAsia"/>
          <w:szCs w:val="21"/>
        </w:rPr>
        <w:t>随着现代西方国家行政权力的急剧膨胀和强化，议会的传统地位和权力相对加强。（</w:t>
      </w:r>
      <w:r w:rsidRPr="00B44D45">
        <w:rPr>
          <w:rFonts w:asciiTheme="minorEastAsia" w:eastAsiaTheme="minorEastAsia" w:hAnsiTheme="minorEastAsia" w:cs="宋体"/>
          <w:szCs w:val="21"/>
        </w:rPr>
        <w:t xml:space="preserve">       </w:t>
      </w:r>
      <w:r w:rsidRPr="00B44D45">
        <w:rPr>
          <w:rFonts w:asciiTheme="minorEastAsia" w:eastAsiaTheme="minorEastAsia" w:hAnsiTheme="minorEastAsia" w:cs="宋体" w:hint="eastAsia"/>
          <w:szCs w:val="21"/>
        </w:rPr>
        <w:t>）</w:t>
      </w:r>
    </w:p>
    <w:p w:rsidR="00B44D45" w:rsidRPr="00B44D45" w:rsidRDefault="00B44D45" w:rsidP="00B44D45">
      <w:pPr>
        <w:spacing w:line="360" w:lineRule="auto"/>
        <w:rPr>
          <w:rFonts w:asciiTheme="minorEastAsia" w:eastAsiaTheme="minorEastAsia" w:hAnsiTheme="minorEastAsia" w:cs="宋体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24</w:t>
      </w:r>
      <w:r w:rsidRPr="00B44D45">
        <w:rPr>
          <w:rFonts w:asciiTheme="minorEastAsia" w:eastAsiaTheme="minorEastAsia" w:hAnsiTheme="minorEastAsia" w:hint="eastAsia"/>
          <w:szCs w:val="21"/>
        </w:rPr>
        <w:t>、</w:t>
      </w:r>
      <w:r w:rsidRPr="00B44D45">
        <w:rPr>
          <w:rFonts w:asciiTheme="minorEastAsia" w:eastAsiaTheme="minorEastAsia" w:hAnsiTheme="minorEastAsia" w:cs="宋体" w:hint="eastAsia"/>
          <w:szCs w:val="21"/>
        </w:rPr>
        <w:t>尽管大众传媒报道自由从法律上看是越来越大了，但消息掌握在政府手中，除非对政府有利，否则政府不可能向大众传媒提供信息。（</w:t>
      </w:r>
      <w:r w:rsidRPr="00B44D45">
        <w:rPr>
          <w:rFonts w:asciiTheme="minorEastAsia" w:eastAsiaTheme="minorEastAsia" w:hAnsiTheme="minorEastAsia" w:cs="宋体"/>
          <w:szCs w:val="21"/>
        </w:rPr>
        <w:t xml:space="preserve">       </w:t>
      </w:r>
      <w:r w:rsidRPr="00B44D45">
        <w:rPr>
          <w:rFonts w:asciiTheme="minorEastAsia" w:eastAsiaTheme="minorEastAsia" w:hAnsiTheme="minorEastAsia" w:cs="宋体" w:hint="eastAsia"/>
          <w:szCs w:val="21"/>
        </w:rPr>
        <w:t>）</w:t>
      </w:r>
    </w:p>
    <w:p w:rsidR="00B44D45" w:rsidRPr="00B44D45" w:rsidRDefault="00B44D45" w:rsidP="00B44D45">
      <w:pPr>
        <w:spacing w:line="360" w:lineRule="auto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cs="宋体" w:hint="eastAsia"/>
          <w:szCs w:val="21"/>
        </w:rPr>
        <w:t>25</w:t>
      </w:r>
      <w:r w:rsidRPr="00B44D45">
        <w:rPr>
          <w:rFonts w:asciiTheme="minorEastAsia" w:eastAsiaTheme="minorEastAsia" w:hAnsiTheme="minorEastAsia" w:cs="宋体" w:hint="eastAsia"/>
          <w:szCs w:val="21"/>
        </w:rPr>
        <w:t>、西方国家的法律禁止企业、财团、利益集团的政治捐款，因此候选人都不接受这种捐款。（</w:t>
      </w:r>
      <w:r w:rsidRPr="00B44D45">
        <w:rPr>
          <w:rFonts w:asciiTheme="minorEastAsia" w:eastAsiaTheme="minorEastAsia" w:hAnsiTheme="minorEastAsia" w:cs="宋体"/>
          <w:szCs w:val="21"/>
        </w:rPr>
        <w:t xml:space="preserve">       </w:t>
      </w:r>
      <w:r w:rsidRPr="00B44D45">
        <w:rPr>
          <w:rFonts w:asciiTheme="minorEastAsia" w:eastAsiaTheme="minorEastAsia" w:hAnsiTheme="minorEastAsia" w:cs="宋体" w:hint="eastAsia"/>
          <w:szCs w:val="21"/>
        </w:rPr>
        <w:t>）</w:t>
      </w:r>
    </w:p>
    <w:p w:rsidR="00B44D45" w:rsidRPr="00B44D45" w:rsidRDefault="00B44D45" w:rsidP="00B44D45">
      <w:pPr>
        <w:spacing w:line="360" w:lineRule="auto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cs="Arial" w:hint="eastAsia"/>
          <w:color w:val="000000"/>
          <w:szCs w:val="21"/>
        </w:rPr>
        <w:t>2</w:t>
      </w:r>
      <w:r w:rsidRPr="00B44D45">
        <w:rPr>
          <w:rFonts w:asciiTheme="minorEastAsia" w:eastAsiaTheme="minorEastAsia" w:hAnsiTheme="minorEastAsia" w:cs="Arial" w:hint="eastAsia"/>
          <w:color w:val="000000"/>
          <w:szCs w:val="21"/>
        </w:rPr>
        <w:t>6、</w:t>
      </w:r>
      <w:r w:rsidRPr="00B44D45">
        <w:rPr>
          <w:rFonts w:asciiTheme="minorEastAsia" w:eastAsiaTheme="minorEastAsia" w:hAnsiTheme="minorEastAsia" w:cs="宋体" w:hint="eastAsia"/>
          <w:szCs w:val="21"/>
        </w:rPr>
        <w:t>社会契约论即社会让渡出所有的权利交给国家进行统治，公众接受国家及其统治者依法统治，自身没有权利。（</w:t>
      </w:r>
      <w:r w:rsidRPr="00B44D45">
        <w:rPr>
          <w:rFonts w:asciiTheme="minorEastAsia" w:eastAsiaTheme="minorEastAsia" w:hAnsiTheme="minorEastAsia" w:cs="宋体"/>
          <w:szCs w:val="21"/>
        </w:rPr>
        <w:t xml:space="preserve">       </w:t>
      </w:r>
      <w:r w:rsidRPr="00B44D45">
        <w:rPr>
          <w:rFonts w:asciiTheme="minorEastAsia" w:eastAsiaTheme="minorEastAsia" w:hAnsiTheme="minorEastAsia" w:cs="宋体" w:hint="eastAsia"/>
          <w:szCs w:val="21"/>
        </w:rPr>
        <w:t>）</w:t>
      </w:r>
    </w:p>
    <w:p w:rsidR="00B44D45" w:rsidRPr="00B44D45" w:rsidRDefault="00B44D45" w:rsidP="00B44D45">
      <w:pPr>
        <w:spacing w:line="360" w:lineRule="auto"/>
        <w:rPr>
          <w:rFonts w:asciiTheme="minorEastAsia" w:eastAsiaTheme="minorEastAsia" w:hAnsiTheme="minorEastAsia" w:cs="宋体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2</w:t>
      </w:r>
      <w:r w:rsidRPr="00B44D45">
        <w:rPr>
          <w:rFonts w:asciiTheme="minorEastAsia" w:eastAsiaTheme="minorEastAsia" w:hAnsiTheme="minorEastAsia" w:hint="eastAsia"/>
          <w:szCs w:val="21"/>
        </w:rPr>
        <w:t>7、</w:t>
      </w:r>
      <w:r w:rsidRPr="00B44D45">
        <w:rPr>
          <w:rFonts w:asciiTheme="minorEastAsia" w:eastAsiaTheme="minorEastAsia" w:hAnsiTheme="minorEastAsia" w:cs="宋体" w:hint="eastAsia"/>
          <w:szCs w:val="21"/>
        </w:rPr>
        <w:t>共和的概念是从古罗马共和政体的建立中产生的。（</w:t>
      </w:r>
      <w:r w:rsidRPr="00B44D45">
        <w:rPr>
          <w:rFonts w:asciiTheme="minorEastAsia" w:eastAsiaTheme="minorEastAsia" w:hAnsiTheme="minorEastAsia" w:cs="宋体"/>
          <w:szCs w:val="21"/>
        </w:rPr>
        <w:t xml:space="preserve">       </w:t>
      </w:r>
      <w:r w:rsidRPr="00B44D45">
        <w:rPr>
          <w:rFonts w:asciiTheme="minorEastAsia" w:eastAsiaTheme="minorEastAsia" w:hAnsiTheme="minorEastAsia" w:cs="宋体" w:hint="eastAsia"/>
          <w:szCs w:val="21"/>
        </w:rPr>
        <w:t>）</w:t>
      </w:r>
    </w:p>
    <w:p w:rsidR="00B44D45" w:rsidRPr="00B44D45" w:rsidRDefault="00B44D45" w:rsidP="00B44D45">
      <w:pPr>
        <w:spacing w:line="360" w:lineRule="auto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cs="宋体" w:hint="eastAsia"/>
          <w:szCs w:val="21"/>
        </w:rPr>
        <w:t>2</w:t>
      </w:r>
      <w:r w:rsidRPr="00B44D45">
        <w:rPr>
          <w:rFonts w:asciiTheme="minorEastAsia" w:eastAsiaTheme="minorEastAsia" w:hAnsiTheme="minorEastAsia" w:cs="宋体" w:hint="eastAsia"/>
          <w:szCs w:val="21"/>
        </w:rPr>
        <w:t>8、二元君主制具有浓厚的封建主义色彩，它与封建君主制没有本质上的不同。（</w:t>
      </w:r>
      <w:r w:rsidRPr="00B44D45">
        <w:rPr>
          <w:rFonts w:asciiTheme="minorEastAsia" w:eastAsiaTheme="minorEastAsia" w:hAnsiTheme="minorEastAsia" w:cs="宋体"/>
          <w:szCs w:val="21"/>
        </w:rPr>
        <w:t xml:space="preserve">       </w:t>
      </w:r>
      <w:r w:rsidRPr="00B44D45">
        <w:rPr>
          <w:rFonts w:asciiTheme="minorEastAsia" w:eastAsiaTheme="minorEastAsia" w:hAnsiTheme="minorEastAsia" w:cs="宋体" w:hint="eastAsia"/>
          <w:szCs w:val="21"/>
        </w:rPr>
        <w:t>）</w:t>
      </w:r>
    </w:p>
    <w:p w:rsidR="00B44D45" w:rsidRPr="00B44D45" w:rsidRDefault="00B44D45" w:rsidP="00B44D45">
      <w:pPr>
        <w:spacing w:line="360" w:lineRule="auto"/>
        <w:rPr>
          <w:rFonts w:asciiTheme="minorEastAsia" w:eastAsiaTheme="minorEastAsia" w:hAnsiTheme="minorEastAsia" w:cs="宋体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2</w:t>
      </w:r>
      <w:r w:rsidRPr="00B44D45">
        <w:rPr>
          <w:rFonts w:asciiTheme="minorEastAsia" w:eastAsiaTheme="minorEastAsia" w:hAnsiTheme="minorEastAsia" w:hint="eastAsia"/>
          <w:szCs w:val="21"/>
        </w:rPr>
        <w:t>9、</w:t>
      </w:r>
      <w:r w:rsidRPr="00B44D45">
        <w:rPr>
          <w:rFonts w:asciiTheme="minorEastAsia" w:eastAsiaTheme="minorEastAsia" w:hAnsiTheme="minorEastAsia" w:cs="宋体" w:hint="eastAsia"/>
          <w:szCs w:val="21"/>
        </w:rPr>
        <w:t>西方国家的公务员制度要求文官中立，不参加某些政府活动。（</w:t>
      </w:r>
      <w:r w:rsidRPr="00B44D45">
        <w:rPr>
          <w:rFonts w:asciiTheme="minorEastAsia" w:eastAsiaTheme="minorEastAsia" w:hAnsiTheme="minorEastAsia" w:cs="宋体"/>
          <w:szCs w:val="21"/>
        </w:rPr>
        <w:t xml:space="preserve">       </w:t>
      </w:r>
      <w:r w:rsidRPr="00B44D45">
        <w:rPr>
          <w:rFonts w:asciiTheme="minorEastAsia" w:eastAsiaTheme="minorEastAsia" w:hAnsiTheme="minorEastAsia" w:cs="宋体" w:hint="eastAsia"/>
          <w:szCs w:val="21"/>
        </w:rPr>
        <w:t>）</w:t>
      </w:r>
    </w:p>
    <w:p w:rsidR="00B44D45" w:rsidRPr="00B44D45" w:rsidRDefault="00B44D45" w:rsidP="00B44D45">
      <w:pPr>
        <w:spacing w:line="360" w:lineRule="auto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3</w:t>
      </w:r>
      <w:r w:rsidRPr="00B44D45">
        <w:rPr>
          <w:rFonts w:asciiTheme="minorEastAsia" w:eastAsiaTheme="minorEastAsia" w:hAnsiTheme="minorEastAsia" w:hint="eastAsia"/>
          <w:szCs w:val="21"/>
        </w:rPr>
        <w:t>0、所谓“半总统制”即是融合了共和制和总统制的某些特点。（</w:t>
      </w:r>
      <w:proofErr w:type="gramStart"/>
      <w:r w:rsidRPr="00B44D45">
        <w:rPr>
          <w:rFonts w:asciiTheme="minorEastAsia" w:eastAsiaTheme="minorEastAsia" w:hAnsiTheme="minorEastAsia" w:hint="eastAsia"/>
          <w:szCs w:val="21"/>
        </w:rPr>
        <w:t xml:space="preserve">　　　　</w:t>
      </w:r>
      <w:proofErr w:type="gramEnd"/>
      <w:r w:rsidRPr="00B44D45">
        <w:rPr>
          <w:rFonts w:asciiTheme="minorEastAsia" w:eastAsiaTheme="minorEastAsia" w:hAnsiTheme="minorEastAsia" w:hint="eastAsia"/>
          <w:szCs w:val="21"/>
        </w:rPr>
        <w:t>）</w:t>
      </w:r>
    </w:p>
    <w:p w:rsidR="00B44D45" w:rsidRPr="00B44D45" w:rsidRDefault="00B44D45" w:rsidP="00B44D45">
      <w:pPr>
        <w:spacing w:line="360" w:lineRule="auto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cs="宋体" w:hint="eastAsia"/>
          <w:szCs w:val="21"/>
        </w:rPr>
        <w:t>3</w:t>
      </w:r>
      <w:r w:rsidRPr="00B44D45">
        <w:rPr>
          <w:rFonts w:asciiTheme="minorEastAsia" w:eastAsiaTheme="minorEastAsia" w:hAnsiTheme="minorEastAsia" w:cs="宋体" w:hint="eastAsia"/>
          <w:szCs w:val="21"/>
        </w:rPr>
        <w:t>1、日本现行的选举制度实行的是混合代表制。（</w:t>
      </w:r>
      <w:r w:rsidRPr="00B44D45">
        <w:rPr>
          <w:rFonts w:asciiTheme="minorEastAsia" w:eastAsiaTheme="minorEastAsia" w:hAnsiTheme="minorEastAsia" w:cs="宋体"/>
          <w:szCs w:val="21"/>
        </w:rPr>
        <w:t xml:space="preserve">       </w:t>
      </w:r>
      <w:r w:rsidRPr="00B44D45">
        <w:rPr>
          <w:rFonts w:asciiTheme="minorEastAsia" w:eastAsiaTheme="minorEastAsia" w:hAnsiTheme="minorEastAsia" w:cs="宋体" w:hint="eastAsia"/>
          <w:szCs w:val="21"/>
        </w:rPr>
        <w:t>）</w:t>
      </w:r>
    </w:p>
    <w:p w:rsidR="00B44D45" w:rsidRPr="00B44D45" w:rsidRDefault="00B44D45" w:rsidP="00B44D45">
      <w:pPr>
        <w:spacing w:line="360" w:lineRule="auto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3</w:t>
      </w:r>
      <w:r w:rsidRPr="00B44D45">
        <w:rPr>
          <w:rFonts w:asciiTheme="minorEastAsia" w:eastAsiaTheme="minorEastAsia" w:hAnsiTheme="minorEastAsia" w:hint="eastAsia"/>
          <w:szCs w:val="21"/>
        </w:rPr>
        <w:t>2、美国总统在进行决策时要根据内阁会议的意愿。（</w:t>
      </w:r>
      <w:proofErr w:type="gramStart"/>
      <w:r w:rsidRPr="00B44D45">
        <w:rPr>
          <w:rFonts w:asciiTheme="minorEastAsia" w:eastAsiaTheme="minorEastAsia" w:hAnsiTheme="minorEastAsia" w:hint="eastAsia"/>
          <w:szCs w:val="21"/>
        </w:rPr>
        <w:t xml:space="preserve">　　　　</w:t>
      </w:r>
      <w:proofErr w:type="gramEnd"/>
      <w:r w:rsidRPr="00B44D45">
        <w:rPr>
          <w:rFonts w:asciiTheme="minorEastAsia" w:eastAsiaTheme="minorEastAsia" w:hAnsiTheme="minorEastAsia" w:hint="eastAsia"/>
          <w:szCs w:val="21"/>
        </w:rPr>
        <w:t>）</w:t>
      </w:r>
    </w:p>
    <w:p w:rsidR="00B44D45" w:rsidRPr="00B44D45" w:rsidRDefault="00B44D45" w:rsidP="00B44D45">
      <w:pPr>
        <w:spacing w:line="360" w:lineRule="auto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3</w:t>
      </w:r>
      <w:r w:rsidRPr="00B44D45">
        <w:rPr>
          <w:rFonts w:asciiTheme="minorEastAsia" w:eastAsiaTheme="minorEastAsia" w:hAnsiTheme="minorEastAsia" w:hint="eastAsia"/>
          <w:szCs w:val="21"/>
        </w:rPr>
        <w:t>3、</w:t>
      </w:r>
      <w:r w:rsidRPr="00B44D45">
        <w:rPr>
          <w:rFonts w:asciiTheme="minorEastAsia" w:eastAsiaTheme="minorEastAsia" w:hAnsiTheme="minorEastAsia" w:cs="宋体" w:hint="eastAsia"/>
          <w:szCs w:val="21"/>
        </w:rPr>
        <w:t>选民捐助是候选人竞选经费的重要来源。（</w:t>
      </w:r>
      <w:r w:rsidRPr="00B44D45">
        <w:rPr>
          <w:rFonts w:asciiTheme="minorEastAsia" w:eastAsiaTheme="minorEastAsia" w:hAnsiTheme="minorEastAsia" w:cs="宋体"/>
          <w:szCs w:val="21"/>
        </w:rPr>
        <w:t xml:space="preserve">       </w:t>
      </w:r>
      <w:r w:rsidRPr="00B44D45">
        <w:rPr>
          <w:rFonts w:asciiTheme="minorEastAsia" w:eastAsiaTheme="minorEastAsia" w:hAnsiTheme="minorEastAsia" w:cs="宋体" w:hint="eastAsia"/>
          <w:szCs w:val="21"/>
        </w:rPr>
        <w:t>）</w:t>
      </w:r>
    </w:p>
    <w:p w:rsidR="00B44D45" w:rsidRPr="00B44D45" w:rsidRDefault="00B44D45" w:rsidP="00B44D45">
      <w:pPr>
        <w:spacing w:line="360" w:lineRule="auto"/>
        <w:rPr>
          <w:rFonts w:asciiTheme="minorEastAsia" w:eastAsiaTheme="minorEastAsia" w:hAnsiTheme="minorEastAsia" w:cs="宋体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3</w:t>
      </w:r>
      <w:r w:rsidRPr="00B44D45">
        <w:rPr>
          <w:rFonts w:asciiTheme="minorEastAsia" w:eastAsiaTheme="minorEastAsia" w:hAnsiTheme="minorEastAsia" w:hint="eastAsia"/>
          <w:szCs w:val="21"/>
        </w:rPr>
        <w:t>4、</w:t>
      </w:r>
      <w:r w:rsidRPr="00B44D45">
        <w:rPr>
          <w:rFonts w:asciiTheme="minorEastAsia" w:eastAsiaTheme="minorEastAsia" w:hAnsiTheme="minorEastAsia" w:cs="宋体" w:hint="eastAsia"/>
          <w:szCs w:val="21"/>
        </w:rPr>
        <w:t>协定宪法制定者是人民。（</w:t>
      </w:r>
      <w:r w:rsidRPr="00B44D45">
        <w:rPr>
          <w:rFonts w:asciiTheme="minorEastAsia" w:eastAsiaTheme="minorEastAsia" w:hAnsiTheme="minorEastAsia" w:cs="宋体"/>
          <w:szCs w:val="21"/>
        </w:rPr>
        <w:t xml:space="preserve">       </w:t>
      </w:r>
      <w:r w:rsidRPr="00B44D45">
        <w:rPr>
          <w:rFonts w:asciiTheme="minorEastAsia" w:eastAsiaTheme="minorEastAsia" w:hAnsiTheme="minorEastAsia" w:cs="宋体" w:hint="eastAsia"/>
          <w:szCs w:val="21"/>
        </w:rPr>
        <w:t>）</w:t>
      </w:r>
    </w:p>
    <w:p w:rsidR="00B44D45" w:rsidRPr="00B44D45" w:rsidRDefault="00B44D45" w:rsidP="00B44D45">
      <w:pPr>
        <w:spacing w:line="360" w:lineRule="auto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cs="宋体" w:hint="eastAsia"/>
          <w:szCs w:val="21"/>
        </w:rPr>
        <w:t>3</w:t>
      </w:r>
      <w:r w:rsidRPr="00B44D45">
        <w:rPr>
          <w:rFonts w:asciiTheme="minorEastAsia" w:eastAsiaTheme="minorEastAsia" w:hAnsiTheme="minorEastAsia" w:cs="宋体" w:hint="eastAsia"/>
          <w:szCs w:val="21"/>
        </w:rPr>
        <w:t>5、在一定条件下，利益集团也会发展为政党。（</w:t>
      </w:r>
      <w:proofErr w:type="gramStart"/>
      <w:r w:rsidRPr="00B44D45">
        <w:rPr>
          <w:rFonts w:asciiTheme="minorEastAsia" w:eastAsiaTheme="minorEastAsia" w:hAnsiTheme="minorEastAsia" w:cs="宋体" w:hint="eastAsia"/>
          <w:szCs w:val="21"/>
        </w:rPr>
        <w:t xml:space="preserve">　　　　</w:t>
      </w:r>
      <w:proofErr w:type="gramEnd"/>
      <w:r w:rsidRPr="00B44D45">
        <w:rPr>
          <w:rFonts w:asciiTheme="minorEastAsia" w:eastAsiaTheme="minorEastAsia" w:hAnsiTheme="minorEastAsia" w:cs="宋体" w:hint="eastAsia"/>
          <w:szCs w:val="21"/>
        </w:rPr>
        <w:t>）</w:t>
      </w:r>
    </w:p>
    <w:p w:rsidR="00B44D45" w:rsidRPr="00B44D45" w:rsidRDefault="00B44D45" w:rsidP="00B44D45">
      <w:pPr>
        <w:spacing w:line="360" w:lineRule="auto"/>
        <w:jc w:val="left"/>
        <w:rPr>
          <w:rFonts w:asciiTheme="minorEastAsia" w:eastAsiaTheme="minorEastAsia" w:hAnsiTheme="minorEastAsia" w:cs="Arial"/>
          <w:color w:val="000000"/>
          <w:szCs w:val="21"/>
        </w:rPr>
      </w:pPr>
      <w:r w:rsidRPr="00B44D45">
        <w:rPr>
          <w:rFonts w:asciiTheme="minorEastAsia" w:eastAsiaTheme="minorEastAsia" w:hAnsiTheme="minorEastAsia" w:cs="Arial" w:hint="eastAsia"/>
          <w:color w:val="000000"/>
          <w:szCs w:val="21"/>
        </w:rPr>
        <w:t>简答：</w:t>
      </w:r>
    </w:p>
    <w:p w:rsidR="00B44D45" w:rsidRPr="00B44D45" w:rsidRDefault="00B44D45" w:rsidP="00B44D45">
      <w:pPr>
        <w:spacing w:line="360" w:lineRule="auto"/>
        <w:jc w:val="left"/>
        <w:rPr>
          <w:rFonts w:asciiTheme="minorEastAsia" w:eastAsiaTheme="minorEastAsia" w:hAnsiTheme="minorEastAsia" w:cs="Arial"/>
          <w:color w:val="000000"/>
          <w:szCs w:val="21"/>
        </w:rPr>
      </w:pPr>
      <w:r w:rsidRPr="00B44D45">
        <w:rPr>
          <w:rFonts w:asciiTheme="minorEastAsia" w:eastAsiaTheme="minorEastAsia" w:hAnsiTheme="minorEastAsia" w:cs="Arial" w:hint="eastAsia"/>
          <w:color w:val="000000"/>
          <w:szCs w:val="21"/>
        </w:rPr>
        <w:t>1</w:t>
      </w:r>
      <w:r w:rsidRPr="00B44D45">
        <w:rPr>
          <w:rFonts w:asciiTheme="minorEastAsia" w:eastAsiaTheme="minorEastAsia" w:hAnsiTheme="minorEastAsia" w:cs="Arial"/>
          <w:color w:val="000000"/>
          <w:szCs w:val="21"/>
        </w:rPr>
        <w:t>、</w:t>
      </w:r>
      <w:r w:rsidRPr="00B44D45">
        <w:rPr>
          <w:rFonts w:asciiTheme="minorEastAsia" w:eastAsiaTheme="minorEastAsia" w:hAnsiTheme="minorEastAsia" w:cs="Arial" w:hint="eastAsia"/>
          <w:color w:val="000000"/>
          <w:szCs w:val="21"/>
        </w:rPr>
        <w:t>简述当代西方国家民主制度的基本内容。</w:t>
      </w:r>
    </w:p>
    <w:p w:rsidR="00B44D45" w:rsidRPr="00B44D45" w:rsidRDefault="00B44D45" w:rsidP="00B44D45">
      <w:pPr>
        <w:spacing w:line="360" w:lineRule="auto"/>
        <w:rPr>
          <w:rFonts w:asciiTheme="minorEastAsia" w:eastAsiaTheme="minorEastAsia" w:hAnsiTheme="minorEastAsia" w:cs="Arial"/>
          <w:color w:val="000000"/>
          <w:szCs w:val="21"/>
        </w:rPr>
      </w:pPr>
    </w:p>
    <w:p w:rsidR="00B44D45" w:rsidRPr="00B44D45" w:rsidRDefault="00B44D45" w:rsidP="00B44D45">
      <w:pPr>
        <w:spacing w:line="360" w:lineRule="auto"/>
        <w:rPr>
          <w:rFonts w:asciiTheme="minorEastAsia" w:eastAsiaTheme="minorEastAsia" w:hAnsiTheme="minorEastAsia" w:cs="Arial"/>
          <w:szCs w:val="21"/>
        </w:rPr>
      </w:pPr>
      <w:r>
        <w:rPr>
          <w:rFonts w:asciiTheme="minorEastAsia" w:eastAsiaTheme="minorEastAsia" w:hAnsiTheme="minorEastAsia" w:cs="Arial" w:hint="eastAsia"/>
          <w:szCs w:val="21"/>
        </w:rPr>
        <w:t>2</w:t>
      </w:r>
      <w:r w:rsidRPr="00B44D45">
        <w:rPr>
          <w:rFonts w:asciiTheme="minorEastAsia" w:eastAsiaTheme="minorEastAsia" w:hAnsiTheme="minorEastAsia" w:cs="Arial"/>
          <w:szCs w:val="21"/>
        </w:rPr>
        <w:t>、</w:t>
      </w:r>
      <w:r w:rsidRPr="00B44D45">
        <w:rPr>
          <w:rFonts w:asciiTheme="minorEastAsia" w:eastAsiaTheme="minorEastAsia" w:hAnsiTheme="minorEastAsia" w:cs="Arial" w:hint="eastAsia"/>
          <w:szCs w:val="21"/>
        </w:rPr>
        <w:t>西方国家议会的议事规则有哪些</w:t>
      </w:r>
      <w:r w:rsidRPr="00B44D45">
        <w:rPr>
          <w:rFonts w:asciiTheme="minorEastAsia" w:eastAsiaTheme="minorEastAsia" w:hAnsiTheme="minorEastAsia" w:cs="Arial"/>
          <w:szCs w:val="21"/>
        </w:rPr>
        <w:t>？</w:t>
      </w:r>
    </w:p>
    <w:p w:rsidR="00B44D45" w:rsidRPr="00B44D45" w:rsidRDefault="00B44D45" w:rsidP="00B44D45">
      <w:pPr>
        <w:spacing w:line="360" w:lineRule="auto"/>
        <w:rPr>
          <w:rFonts w:asciiTheme="minorEastAsia" w:eastAsiaTheme="minorEastAsia" w:hAnsiTheme="minorEastAsia" w:cs="Arial"/>
          <w:szCs w:val="21"/>
        </w:rPr>
      </w:pPr>
      <w:r w:rsidRPr="00B44D45">
        <w:rPr>
          <w:rFonts w:asciiTheme="minorEastAsia" w:eastAsiaTheme="minorEastAsia" w:hAnsiTheme="minorEastAsia" w:cs="Arial" w:hint="eastAsia"/>
          <w:szCs w:val="21"/>
        </w:rPr>
        <w:t>3</w:t>
      </w:r>
      <w:r w:rsidRPr="00B44D45">
        <w:rPr>
          <w:rFonts w:asciiTheme="minorEastAsia" w:eastAsiaTheme="minorEastAsia" w:hAnsiTheme="minorEastAsia" w:cs="Arial"/>
          <w:szCs w:val="21"/>
        </w:rPr>
        <w:t>、</w:t>
      </w:r>
      <w:r w:rsidRPr="00B44D45">
        <w:rPr>
          <w:rFonts w:asciiTheme="minorEastAsia" w:eastAsiaTheme="minorEastAsia" w:hAnsiTheme="minorEastAsia" w:cs="Arial" w:hint="eastAsia"/>
          <w:szCs w:val="21"/>
        </w:rPr>
        <w:t>与一党制和两党制相比，多党制有哪些特点</w:t>
      </w:r>
      <w:r w:rsidRPr="00B44D45">
        <w:rPr>
          <w:rFonts w:asciiTheme="minorEastAsia" w:eastAsiaTheme="minorEastAsia" w:hAnsiTheme="minorEastAsia" w:cs="Arial"/>
          <w:szCs w:val="21"/>
        </w:rPr>
        <w:t>？</w:t>
      </w:r>
    </w:p>
    <w:p w:rsidR="00B44D45" w:rsidRPr="00B44D45" w:rsidRDefault="00B44D45" w:rsidP="00B44D45">
      <w:pPr>
        <w:spacing w:line="360" w:lineRule="auto"/>
        <w:rPr>
          <w:rFonts w:asciiTheme="minorEastAsia" w:eastAsiaTheme="minorEastAsia" w:hAnsiTheme="minorEastAsia" w:cs="Arial"/>
          <w:color w:val="000000"/>
          <w:szCs w:val="21"/>
        </w:rPr>
      </w:pPr>
      <w:r>
        <w:rPr>
          <w:rFonts w:asciiTheme="minorEastAsia" w:eastAsiaTheme="minorEastAsia" w:hAnsiTheme="minorEastAsia" w:cs="Arial" w:hint="eastAsia"/>
          <w:color w:val="000000"/>
          <w:szCs w:val="21"/>
        </w:rPr>
        <w:t>4</w:t>
      </w:r>
      <w:r w:rsidRPr="00B44D45">
        <w:rPr>
          <w:rFonts w:asciiTheme="minorEastAsia" w:eastAsiaTheme="minorEastAsia" w:hAnsiTheme="minorEastAsia" w:cs="Arial"/>
          <w:color w:val="000000"/>
          <w:szCs w:val="21"/>
        </w:rPr>
        <w:t>、</w:t>
      </w:r>
      <w:r w:rsidRPr="00B44D45">
        <w:rPr>
          <w:rFonts w:asciiTheme="minorEastAsia" w:eastAsiaTheme="minorEastAsia" w:hAnsiTheme="minorEastAsia" w:cs="Arial" w:hint="eastAsia"/>
          <w:color w:val="000000"/>
          <w:szCs w:val="21"/>
        </w:rPr>
        <w:t>简述</w:t>
      </w:r>
      <w:r w:rsidRPr="00B44D45">
        <w:rPr>
          <w:rFonts w:asciiTheme="minorEastAsia" w:eastAsiaTheme="minorEastAsia" w:hAnsiTheme="minorEastAsia" w:cs="Arial"/>
          <w:color w:val="000000"/>
          <w:szCs w:val="21"/>
        </w:rPr>
        <w:t>政党</w:t>
      </w:r>
      <w:r w:rsidRPr="00B44D45">
        <w:rPr>
          <w:rFonts w:asciiTheme="minorEastAsia" w:eastAsiaTheme="minorEastAsia" w:hAnsiTheme="minorEastAsia" w:cs="Arial" w:hint="eastAsia"/>
          <w:color w:val="000000"/>
          <w:szCs w:val="21"/>
        </w:rPr>
        <w:t>的</w:t>
      </w:r>
      <w:r w:rsidRPr="00B44D45">
        <w:rPr>
          <w:rFonts w:asciiTheme="minorEastAsia" w:eastAsiaTheme="minorEastAsia" w:hAnsiTheme="minorEastAsia" w:cs="Arial"/>
          <w:color w:val="000000"/>
          <w:szCs w:val="21"/>
        </w:rPr>
        <w:t>作用</w:t>
      </w:r>
      <w:r w:rsidRPr="00B44D45">
        <w:rPr>
          <w:rFonts w:asciiTheme="minorEastAsia" w:eastAsiaTheme="minorEastAsia" w:hAnsiTheme="minorEastAsia" w:cs="Arial" w:hint="eastAsia"/>
          <w:color w:val="000000"/>
          <w:szCs w:val="21"/>
        </w:rPr>
        <w:t>。</w:t>
      </w:r>
    </w:p>
    <w:p w:rsidR="00B44D45" w:rsidRDefault="00B44D45" w:rsidP="00B44D45">
      <w:pPr>
        <w:spacing w:line="360" w:lineRule="auto"/>
        <w:rPr>
          <w:rFonts w:asciiTheme="minorEastAsia" w:eastAsiaTheme="minorEastAsia" w:hAnsiTheme="minorEastAsia" w:cs="Arial"/>
          <w:color w:val="000000"/>
          <w:szCs w:val="21"/>
        </w:rPr>
      </w:pPr>
      <w:r>
        <w:rPr>
          <w:rFonts w:asciiTheme="minorEastAsia" w:eastAsiaTheme="minorEastAsia" w:hAnsiTheme="minorEastAsia" w:cs="Arial" w:hint="eastAsia"/>
          <w:color w:val="000000"/>
          <w:szCs w:val="21"/>
        </w:rPr>
        <w:t>5</w:t>
      </w:r>
      <w:r w:rsidRPr="00B44D45">
        <w:rPr>
          <w:rFonts w:asciiTheme="minorEastAsia" w:eastAsiaTheme="minorEastAsia" w:hAnsiTheme="minorEastAsia" w:cs="Arial"/>
          <w:color w:val="000000"/>
          <w:szCs w:val="21"/>
        </w:rPr>
        <w:t>、</w:t>
      </w:r>
      <w:r w:rsidRPr="00B44D45">
        <w:rPr>
          <w:rFonts w:asciiTheme="minorEastAsia" w:eastAsiaTheme="minorEastAsia" w:hAnsiTheme="minorEastAsia" w:cs="Arial" w:hint="eastAsia"/>
          <w:color w:val="000000"/>
          <w:szCs w:val="21"/>
        </w:rPr>
        <w:t>西方国家的法院行使司法权有哪些特点</w:t>
      </w:r>
      <w:r w:rsidRPr="00B44D45">
        <w:rPr>
          <w:rFonts w:asciiTheme="minorEastAsia" w:eastAsiaTheme="minorEastAsia" w:hAnsiTheme="minorEastAsia" w:cs="Arial"/>
          <w:color w:val="000000"/>
          <w:szCs w:val="21"/>
        </w:rPr>
        <w:t>？</w:t>
      </w:r>
    </w:p>
    <w:p w:rsidR="00B44D45" w:rsidRDefault="00B44D45" w:rsidP="00B44D45">
      <w:pPr>
        <w:spacing w:line="360" w:lineRule="auto"/>
        <w:rPr>
          <w:rFonts w:asciiTheme="minorEastAsia" w:eastAsiaTheme="minorEastAsia" w:hAnsiTheme="minorEastAsia" w:cs="Arial"/>
          <w:szCs w:val="21"/>
        </w:rPr>
      </w:pPr>
      <w:r>
        <w:rPr>
          <w:rFonts w:asciiTheme="minorEastAsia" w:eastAsiaTheme="minorEastAsia" w:hAnsiTheme="minorEastAsia" w:cs="Arial" w:hint="eastAsia"/>
          <w:szCs w:val="21"/>
        </w:rPr>
        <w:t>6</w:t>
      </w:r>
      <w:r w:rsidRPr="00B44D45">
        <w:rPr>
          <w:rFonts w:asciiTheme="minorEastAsia" w:eastAsiaTheme="minorEastAsia" w:hAnsiTheme="minorEastAsia" w:cs="Arial"/>
          <w:szCs w:val="21"/>
        </w:rPr>
        <w:t>、</w:t>
      </w:r>
      <w:r w:rsidRPr="00B44D45">
        <w:rPr>
          <w:rFonts w:asciiTheme="minorEastAsia" w:eastAsiaTheme="minorEastAsia" w:hAnsiTheme="minorEastAsia" w:cs="Arial" w:hint="eastAsia"/>
          <w:szCs w:val="21"/>
        </w:rPr>
        <w:t>简述</w:t>
      </w:r>
      <w:r w:rsidRPr="00B44D45">
        <w:rPr>
          <w:rFonts w:asciiTheme="minorEastAsia" w:eastAsiaTheme="minorEastAsia" w:hAnsiTheme="minorEastAsia" w:cs="Arial"/>
          <w:szCs w:val="21"/>
        </w:rPr>
        <w:t>西方国家</w:t>
      </w:r>
      <w:r w:rsidRPr="00B44D45">
        <w:rPr>
          <w:rFonts w:asciiTheme="minorEastAsia" w:eastAsiaTheme="minorEastAsia" w:hAnsiTheme="minorEastAsia" w:cs="Arial" w:hint="eastAsia"/>
          <w:szCs w:val="21"/>
        </w:rPr>
        <w:t>的司法原则</w:t>
      </w:r>
      <w:r w:rsidRPr="00B44D45">
        <w:rPr>
          <w:rFonts w:asciiTheme="minorEastAsia" w:eastAsiaTheme="minorEastAsia" w:hAnsiTheme="minorEastAsia" w:cs="Arial"/>
          <w:szCs w:val="21"/>
        </w:rPr>
        <w:t>？</w:t>
      </w:r>
    </w:p>
    <w:p w:rsidR="00FE0461" w:rsidRPr="00FE0461" w:rsidRDefault="00FE0461" w:rsidP="00B44D45">
      <w:pPr>
        <w:spacing w:line="360" w:lineRule="auto"/>
        <w:rPr>
          <w:rFonts w:ascii="宋体" w:hAnsi="宋体" w:cs="Arial"/>
          <w:color w:val="000000"/>
          <w:szCs w:val="21"/>
        </w:rPr>
      </w:pPr>
      <w:r>
        <w:rPr>
          <w:rFonts w:asciiTheme="minorEastAsia" w:eastAsiaTheme="minorEastAsia" w:hAnsiTheme="minorEastAsia" w:cs="Arial" w:hint="eastAsia"/>
          <w:szCs w:val="21"/>
        </w:rPr>
        <w:t>7、</w:t>
      </w:r>
      <w:r w:rsidRPr="00544C9C">
        <w:rPr>
          <w:rFonts w:ascii="宋体" w:hAnsi="宋体" w:cs="Arial"/>
          <w:color w:val="000000"/>
          <w:szCs w:val="21"/>
        </w:rPr>
        <w:t>按</w:t>
      </w:r>
      <w:r w:rsidRPr="00544C9C">
        <w:rPr>
          <w:rFonts w:ascii="宋体" w:hAnsi="宋体" w:cs="Arial" w:hint="eastAsia"/>
          <w:color w:val="000000"/>
          <w:szCs w:val="21"/>
        </w:rPr>
        <w:t>照</w:t>
      </w:r>
      <w:proofErr w:type="gramStart"/>
      <w:r w:rsidRPr="00544C9C">
        <w:rPr>
          <w:rFonts w:ascii="宋体" w:hAnsi="宋体" w:cs="Arial"/>
          <w:color w:val="000000"/>
          <w:szCs w:val="21"/>
        </w:rPr>
        <w:t>卢</w:t>
      </w:r>
      <w:proofErr w:type="gramEnd"/>
      <w:r w:rsidRPr="00544C9C">
        <w:rPr>
          <w:rFonts w:ascii="宋体" w:hAnsi="宋体" w:cs="Arial"/>
          <w:color w:val="000000"/>
          <w:szCs w:val="21"/>
        </w:rPr>
        <w:t>梭的人民主权学说论，人民主权包含哪些基本原则？</w:t>
      </w:r>
      <w:bookmarkStart w:id="0" w:name="_GoBack"/>
      <w:bookmarkEnd w:id="0"/>
    </w:p>
    <w:p w:rsidR="00B44D45" w:rsidRPr="00B44D45" w:rsidRDefault="00B44D45" w:rsidP="00B44D45">
      <w:pPr>
        <w:spacing w:line="360" w:lineRule="auto"/>
        <w:rPr>
          <w:rFonts w:asciiTheme="minorEastAsia" w:eastAsiaTheme="minorEastAsia" w:hAnsiTheme="minorEastAsia" w:cs="Arial"/>
          <w:color w:val="000000"/>
          <w:szCs w:val="21"/>
        </w:rPr>
      </w:pPr>
      <w:r w:rsidRPr="00B44D45">
        <w:rPr>
          <w:rFonts w:asciiTheme="minorEastAsia" w:eastAsiaTheme="minorEastAsia" w:hAnsiTheme="minorEastAsia" w:cs="Arial" w:hint="eastAsia"/>
          <w:color w:val="000000"/>
          <w:szCs w:val="21"/>
        </w:rPr>
        <w:t>论述：</w:t>
      </w:r>
    </w:p>
    <w:p w:rsidR="00B44D45" w:rsidRPr="00D9660E" w:rsidRDefault="00B44D45" w:rsidP="00D9660E">
      <w:pPr>
        <w:pStyle w:val="a5"/>
        <w:numPr>
          <w:ilvl w:val="0"/>
          <w:numId w:val="1"/>
        </w:numPr>
        <w:spacing w:line="360" w:lineRule="auto"/>
        <w:ind w:firstLineChars="0"/>
        <w:rPr>
          <w:rFonts w:asciiTheme="minorEastAsia" w:eastAsiaTheme="minorEastAsia" w:hAnsiTheme="minorEastAsia" w:cs="Arial" w:hint="eastAsia"/>
          <w:color w:val="000000"/>
          <w:szCs w:val="21"/>
        </w:rPr>
      </w:pPr>
      <w:r w:rsidRPr="00D9660E">
        <w:rPr>
          <w:rFonts w:asciiTheme="minorEastAsia" w:eastAsiaTheme="minorEastAsia" w:hAnsiTheme="minorEastAsia" w:cs="Arial" w:hint="eastAsia"/>
          <w:color w:val="000000"/>
          <w:szCs w:val="21"/>
        </w:rPr>
        <w:t>论述当代西方国家议会的现实地位和作用。</w:t>
      </w:r>
    </w:p>
    <w:p w:rsidR="00D9660E" w:rsidRPr="00D9660E" w:rsidRDefault="00D9660E" w:rsidP="00D9660E">
      <w:pPr>
        <w:pStyle w:val="a5"/>
        <w:numPr>
          <w:ilvl w:val="0"/>
          <w:numId w:val="1"/>
        </w:numPr>
        <w:spacing w:line="360" w:lineRule="auto"/>
        <w:ind w:firstLineChars="0"/>
        <w:rPr>
          <w:rFonts w:ascii="宋体" w:hAnsi="宋体" w:cs="Arial"/>
          <w:color w:val="000000"/>
          <w:szCs w:val="21"/>
        </w:rPr>
      </w:pPr>
      <w:r w:rsidRPr="00D9660E">
        <w:rPr>
          <w:rFonts w:ascii="宋体" w:hAnsi="宋体" w:cs="Arial"/>
          <w:color w:val="000000"/>
          <w:szCs w:val="21"/>
        </w:rPr>
        <w:t>如何看待西方法治主义原则确立的意义？</w:t>
      </w:r>
    </w:p>
    <w:p w:rsidR="00B44D45" w:rsidRPr="00B44D45" w:rsidRDefault="00D9660E" w:rsidP="00B44D45">
      <w:pPr>
        <w:spacing w:line="360" w:lineRule="auto"/>
        <w:jc w:val="left"/>
        <w:rPr>
          <w:rFonts w:asciiTheme="minorEastAsia" w:eastAsiaTheme="minorEastAsia" w:hAnsiTheme="minorEastAsia" w:cs="Arial"/>
          <w:szCs w:val="21"/>
        </w:rPr>
      </w:pPr>
      <w:r>
        <w:rPr>
          <w:rFonts w:asciiTheme="minorEastAsia" w:eastAsiaTheme="minorEastAsia" w:hAnsiTheme="minorEastAsia" w:cs="Arial" w:hint="eastAsia"/>
          <w:szCs w:val="21"/>
        </w:rPr>
        <w:t>3</w:t>
      </w:r>
      <w:r w:rsidR="00B44D45">
        <w:rPr>
          <w:rFonts w:asciiTheme="minorEastAsia" w:eastAsiaTheme="minorEastAsia" w:hAnsiTheme="minorEastAsia" w:cs="Arial" w:hint="eastAsia"/>
          <w:szCs w:val="21"/>
        </w:rPr>
        <w:t>、</w:t>
      </w:r>
      <w:r w:rsidR="00B44D45" w:rsidRPr="00B44D45">
        <w:rPr>
          <w:rFonts w:asciiTheme="minorEastAsia" w:eastAsiaTheme="minorEastAsia" w:hAnsiTheme="minorEastAsia" w:cs="Arial" w:hint="eastAsia"/>
          <w:szCs w:val="21"/>
        </w:rPr>
        <w:t>试述英美两党制长期稳定的原因。</w:t>
      </w:r>
    </w:p>
    <w:p w:rsidR="00FE0461" w:rsidRPr="00B95D24" w:rsidRDefault="00D9660E" w:rsidP="00FE0461">
      <w:pPr>
        <w:spacing w:line="360" w:lineRule="auto"/>
        <w:rPr>
          <w:rFonts w:ascii="宋体" w:hAnsi="宋体" w:cs="Arial"/>
          <w:color w:val="000000"/>
          <w:szCs w:val="21"/>
        </w:rPr>
      </w:pPr>
      <w:r>
        <w:rPr>
          <w:rFonts w:asciiTheme="minorEastAsia" w:eastAsiaTheme="minorEastAsia" w:hAnsiTheme="minorEastAsia" w:cs="Arial" w:hint="eastAsia"/>
          <w:color w:val="000000"/>
          <w:szCs w:val="21"/>
        </w:rPr>
        <w:t>4</w:t>
      </w:r>
      <w:r w:rsidR="00FE0461">
        <w:rPr>
          <w:rFonts w:asciiTheme="minorEastAsia" w:eastAsiaTheme="minorEastAsia" w:hAnsiTheme="minorEastAsia" w:cs="Arial" w:hint="eastAsia"/>
          <w:color w:val="000000"/>
          <w:szCs w:val="21"/>
        </w:rPr>
        <w:t>、</w:t>
      </w:r>
      <w:r w:rsidR="00FE0461">
        <w:rPr>
          <w:rFonts w:ascii="宋体" w:hAnsi="宋体" w:cs="Arial" w:hint="eastAsia"/>
          <w:color w:val="000000"/>
          <w:szCs w:val="21"/>
        </w:rPr>
        <w:t>论述当代西方国家的陪审制度及其发展状况。</w:t>
      </w:r>
    </w:p>
    <w:p w:rsidR="00B44D45" w:rsidRPr="00D9660E" w:rsidRDefault="00B44D45" w:rsidP="00B44D45">
      <w:pPr>
        <w:spacing w:line="360" w:lineRule="auto"/>
        <w:rPr>
          <w:rFonts w:asciiTheme="minorEastAsia" w:eastAsiaTheme="minorEastAsia" w:hAnsiTheme="minorEastAsia" w:cs="Arial"/>
          <w:color w:val="000000"/>
          <w:szCs w:val="21"/>
        </w:rPr>
      </w:pPr>
    </w:p>
    <w:p w:rsidR="00001B51" w:rsidRPr="00B44D45" w:rsidRDefault="00001B51" w:rsidP="00B44D45">
      <w:pPr>
        <w:spacing w:line="360" w:lineRule="auto"/>
        <w:rPr>
          <w:rFonts w:asciiTheme="minorEastAsia" w:eastAsiaTheme="minorEastAsia" w:hAnsiTheme="minorEastAsia"/>
          <w:szCs w:val="21"/>
        </w:rPr>
      </w:pPr>
    </w:p>
    <w:sectPr w:rsidR="00001B51" w:rsidRPr="00B44D45" w:rsidSect="00001B5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660E" w:rsidRDefault="00D9660E" w:rsidP="00D9660E">
      <w:r>
        <w:separator/>
      </w:r>
    </w:p>
  </w:endnote>
  <w:endnote w:type="continuationSeparator" w:id="0">
    <w:p w:rsidR="00D9660E" w:rsidRDefault="00D9660E" w:rsidP="00D966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660E" w:rsidRDefault="00D9660E" w:rsidP="00D9660E">
      <w:r>
        <w:separator/>
      </w:r>
    </w:p>
  </w:footnote>
  <w:footnote w:type="continuationSeparator" w:id="0">
    <w:p w:rsidR="00D9660E" w:rsidRDefault="00D9660E" w:rsidP="00D966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F26173"/>
    <w:multiLevelType w:val="hybridMultilevel"/>
    <w:tmpl w:val="211C8D92"/>
    <w:lvl w:ilvl="0" w:tplc="E7623C3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44D45"/>
    <w:rsid w:val="00000548"/>
    <w:rsid w:val="00001974"/>
    <w:rsid w:val="00001B51"/>
    <w:rsid w:val="00005DC6"/>
    <w:rsid w:val="00007614"/>
    <w:rsid w:val="00010920"/>
    <w:rsid w:val="000122ED"/>
    <w:rsid w:val="00013E78"/>
    <w:rsid w:val="0001466E"/>
    <w:rsid w:val="00014A86"/>
    <w:rsid w:val="0002187D"/>
    <w:rsid w:val="00023D8F"/>
    <w:rsid w:val="0002450B"/>
    <w:rsid w:val="0002542A"/>
    <w:rsid w:val="00030E03"/>
    <w:rsid w:val="000321FB"/>
    <w:rsid w:val="00034702"/>
    <w:rsid w:val="00034E8F"/>
    <w:rsid w:val="00035486"/>
    <w:rsid w:val="0003733B"/>
    <w:rsid w:val="000374C8"/>
    <w:rsid w:val="00040C94"/>
    <w:rsid w:val="000425B3"/>
    <w:rsid w:val="00044E27"/>
    <w:rsid w:val="0004605F"/>
    <w:rsid w:val="00046678"/>
    <w:rsid w:val="00046FE8"/>
    <w:rsid w:val="00054129"/>
    <w:rsid w:val="00055835"/>
    <w:rsid w:val="00056D57"/>
    <w:rsid w:val="00057655"/>
    <w:rsid w:val="00057D77"/>
    <w:rsid w:val="0006084E"/>
    <w:rsid w:val="000611A7"/>
    <w:rsid w:val="00061721"/>
    <w:rsid w:val="00064B0C"/>
    <w:rsid w:val="00065F75"/>
    <w:rsid w:val="0006711B"/>
    <w:rsid w:val="000723B2"/>
    <w:rsid w:val="0007271B"/>
    <w:rsid w:val="00072DB7"/>
    <w:rsid w:val="00073859"/>
    <w:rsid w:val="00073A81"/>
    <w:rsid w:val="00076700"/>
    <w:rsid w:val="000771BE"/>
    <w:rsid w:val="000804F5"/>
    <w:rsid w:val="00085BC9"/>
    <w:rsid w:val="000867AB"/>
    <w:rsid w:val="00086B83"/>
    <w:rsid w:val="000903B6"/>
    <w:rsid w:val="000926C6"/>
    <w:rsid w:val="00097066"/>
    <w:rsid w:val="000A2D4F"/>
    <w:rsid w:val="000A3207"/>
    <w:rsid w:val="000A3898"/>
    <w:rsid w:val="000A4E71"/>
    <w:rsid w:val="000A69BE"/>
    <w:rsid w:val="000A6CF1"/>
    <w:rsid w:val="000A72CC"/>
    <w:rsid w:val="000B0355"/>
    <w:rsid w:val="000B0945"/>
    <w:rsid w:val="000B0C38"/>
    <w:rsid w:val="000B2406"/>
    <w:rsid w:val="000B4B67"/>
    <w:rsid w:val="000B758D"/>
    <w:rsid w:val="000C0501"/>
    <w:rsid w:val="000C1088"/>
    <w:rsid w:val="000C2231"/>
    <w:rsid w:val="000C3832"/>
    <w:rsid w:val="000C39C2"/>
    <w:rsid w:val="000C4ECC"/>
    <w:rsid w:val="000D057B"/>
    <w:rsid w:val="000D05F1"/>
    <w:rsid w:val="000D3321"/>
    <w:rsid w:val="000D3525"/>
    <w:rsid w:val="000D43F6"/>
    <w:rsid w:val="000D5A03"/>
    <w:rsid w:val="000E06AE"/>
    <w:rsid w:val="000E15A4"/>
    <w:rsid w:val="000E3614"/>
    <w:rsid w:val="000E3C30"/>
    <w:rsid w:val="000E5729"/>
    <w:rsid w:val="000F089E"/>
    <w:rsid w:val="000F1BF3"/>
    <w:rsid w:val="000F24EF"/>
    <w:rsid w:val="000F341B"/>
    <w:rsid w:val="000F794D"/>
    <w:rsid w:val="00102129"/>
    <w:rsid w:val="00103E23"/>
    <w:rsid w:val="00103F8C"/>
    <w:rsid w:val="00105800"/>
    <w:rsid w:val="00105F1C"/>
    <w:rsid w:val="00106D8E"/>
    <w:rsid w:val="001073FF"/>
    <w:rsid w:val="00107BE9"/>
    <w:rsid w:val="001102C9"/>
    <w:rsid w:val="00113CFB"/>
    <w:rsid w:val="00114243"/>
    <w:rsid w:val="00114E1C"/>
    <w:rsid w:val="00116623"/>
    <w:rsid w:val="00117713"/>
    <w:rsid w:val="00120642"/>
    <w:rsid w:val="0012193F"/>
    <w:rsid w:val="00124A01"/>
    <w:rsid w:val="00127DDC"/>
    <w:rsid w:val="00127E7D"/>
    <w:rsid w:val="00130F27"/>
    <w:rsid w:val="00131573"/>
    <w:rsid w:val="00132763"/>
    <w:rsid w:val="00133027"/>
    <w:rsid w:val="001333FE"/>
    <w:rsid w:val="001338E1"/>
    <w:rsid w:val="00133B93"/>
    <w:rsid w:val="0013449E"/>
    <w:rsid w:val="00137876"/>
    <w:rsid w:val="00137C00"/>
    <w:rsid w:val="001456E7"/>
    <w:rsid w:val="00145BD5"/>
    <w:rsid w:val="00146DFD"/>
    <w:rsid w:val="0014718B"/>
    <w:rsid w:val="0014719B"/>
    <w:rsid w:val="0014723B"/>
    <w:rsid w:val="001503A0"/>
    <w:rsid w:val="00155044"/>
    <w:rsid w:val="00157028"/>
    <w:rsid w:val="00160812"/>
    <w:rsid w:val="001611CC"/>
    <w:rsid w:val="00161485"/>
    <w:rsid w:val="00161B6D"/>
    <w:rsid w:val="00165186"/>
    <w:rsid w:val="00165B12"/>
    <w:rsid w:val="00165C87"/>
    <w:rsid w:val="0017048C"/>
    <w:rsid w:val="00170E4B"/>
    <w:rsid w:val="001727EA"/>
    <w:rsid w:val="00173A54"/>
    <w:rsid w:val="00173B45"/>
    <w:rsid w:val="001745AA"/>
    <w:rsid w:val="001769BC"/>
    <w:rsid w:val="00177E7E"/>
    <w:rsid w:val="00181638"/>
    <w:rsid w:val="00183282"/>
    <w:rsid w:val="00183478"/>
    <w:rsid w:val="001842AE"/>
    <w:rsid w:val="001863B2"/>
    <w:rsid w:val="001864DF"/>
    <w:rsid w:val="0019009A"/>
    <w:rsid w:val="0019325D"/>
    <w:rsid w:val="00194BDA"/>
    <w:rsid w:val="00196237"/>
    <w:rsid w:val="00196991"/>
    <w:rsid w:val="00197B47"/>
    <w:rsid w:val="001A07BE"/>
    <w:rsid w:val="001A0918"/>
    <w:rsid w:val="001A1B50"/>
    <w:rsid w:val="001A21FA"/>
    <w:rsid w:val="001A41C6"/>
    <w:rsid w:val="001A5C5E"/>
    <w:rsid w:val="001A5CDD"/>
    <w:rsid w:val="001A6E2F"/>
    <w:rsid w:val="001A70D5"/>
    <w:rsid w:val="001B0069"/>
    <w:rsid w:val="001B0B2B"/>
    <w:rsid w:val="001B34C7"/>
    <w:rsid w:val="001B5F3C"/>
    <w:rsid w:val="001B61AD"/>
    <w:rsid w:val="001B6C60"/>
    <w:rsid w:val="001C2DEE"/>
    <w:rsid w:val="001C341E"/>
    <w:rsid w:val="001C3475"/>
    <w:rsid w:val="001C5562"/>
    <w:rsid w:val="001D216D"/>
    <w:rsid w:val="001D68B4"/>
    <w:rsid w:val="001D7D8C"/>
    <w:rsid w:val="001E3D79"/>
    <w:rsid w:val="001E6CC9"/>
    <w:rsid w:val="001E7551"/>
    <w:rsid w:val="001F0742"/>
    <w:rsid w:val="001F3910"/>
    <w:rsid w:val="001F4AF4"/>
    <w:rsid w:val="001F55AE"/>
    <w:rsid w:val="001F6281"/>
    <w:rsid w:val="002000A1"/>
    <w:rsid w:val="00200CE7"/>
    <w:rsid w:val="002076CE"/>
    <w:rsid w:val="00211600"/>
    <w:rsid w:val="00211B74"/>
    <w:rsid w:val="00211E59"/>
    <w:rsid w:val="00213773"/>
    <w:rsid w:val="00213C69"/>
    <w:rsid w:val="00213F3D"/>
    <w:rsid w:val="002216A4"/>
    <w:rsid w:val="00222C12"/>
    <w:rsid w:val="00224227"/>
    <w:rsid w:val="00231DEA"/>
    <w:rsid w:val="00231F68"/>
    <w:rsid w:val="002335EE"/>
    <w:rsid w:val="00237102"/>
    <w:rsid w:val="00241A44"/>
    <w:rsid w:val="00242827"/>
    <w:rsid w:val="00244F34"/>
    <w:rsid w:val="00247B13"/>
    <w:rsid w:val="0025035E"/>
    <w:rsid w:val="00252BEA"/>
    <w:rsid w:val="00254DCF"/>
    <w:rsid w:val="00255435"/>
    <w:rsid w:val="002600F8"/>
    <w:rsid w:val="002613FE"/>
    <w:rsid w:val="00261403"/>
    <w:rsid w:val="00261BA2"/>
    <w:rsid w:val="00262285"/>
    <w:rsid w:val="00262FBC"/>
    <w:rsid w:val="00263471"/>
    <w:rsid w:val="00265DB6"/>
    <w:rsid w:val="002715BE"/>
    <w:rsid w:val="0027185E"/>
    <w:rsid w:val="00272519"/>
    <w:rsid w:val="002726FF"/>
    <w:rsid w:val="00273471"/>
    <w:rsid w:val="00275248"/>
    <w:rsid w:val="0027525A"/>
    <w:rsid w:val="0027620B"/>
    <w:rsid w:val="00281470"/>
    <w:rsid w:val="002817E2"/>
    <w:rsid w:val="00281889"/>
    <w:rsid w:val="00282EE1"/>
    <w:rsid w:val="002861F2"/>
    <w:rsid w:val="00287E7C"/>
    <w:rsid w:val="002906D7"/>
    <w:rsid w:val="00290F7C"/>
    <w:rsid w:val="002927A7"/>
    <w:rsid w:val="002937FA"/>
    <w:rsid w:val="00297474"/>
    <w:rsid w:val="002A14BD"/>
    <w:rsid w:val="002A1695"/>
    <w:rsid w:val="002A2701"/>
    <w:rsid w:val="002A48CC"/>
    <w:rsid w:val="002B172D"/>
    <w:rsid w:val="002B2097"/>
    <w:rsid w:val="002B5B04"/>
    <w:rsid w:val="002B6244"/>
    <w:rsid w:val="002C027A"/>
    <w:rsid w:val="002C0422"/>
    <w:rsid w:val="002C0A36"/>
    <w:rsid w:val="002C3C45"/>
    <w:rsid w:val="002C6E06"/>
    <w:rsid w:val="002D020B"/>
    <w:rsid w:val="002D3BED"/>
    <w:rsid w:val="002D538B"/>
    <w:rsid w:val="002D5525"/>
    <w:rsid w:val="002E0079"/>
    <w:rsid w:val="002E03AD"/>
    <w:rsid w:val="002E055C"/>
    <w:rsid w:val="002E0E2C"/>
    <w:rsid w:val="002E5532"/>
    <w:rsid w:val="002E602A"/>
    <w:rsid w:val="002E66E8"/>
    <w:rsid w:val="002E6DC7"/>
    <w:rsid w:val="002E738F"/>
    <w:rsid w:val="002F3C6E"/>
    <w:rsid w:val="002F5B59"/>
    <w:rsid w:val="002F5BFF"/>
    <w:rsid w:val="002F6612"/>
    <w:rsid w:val="00300FBD"/>
    <w:rsid w:val="00301F2E"/>
    <w:rsid w:val="003023E1"/>
    <w:rsid w:val="00305592"/>
    <w:rsid w:val="00307751"/>
    <w:rsid w:val="003106C2"/>
    <w:rsid w:val="00313636"/>
    <w:rsid w:val="00313C07"/>
    <w:rsid w:val="0031477A"/>
    <w:rsid w:val="00321AF4"/>
    <w:rsid w:val="00322B48"/>
    <w:rsid w:val="00327E77"/>
    <w:rsid w:val="00330DF4"/>
    <w:rsid w:val="00334347"/>
    <w:rsid w:val="00335376"/>
    <w:rsid w:val="00341E5C"/>
    <w:rsid w:val="00343E6C"/>
    <w:rsid w:val="0034590B"/>
    <w:rsid w:val="00346378"/>
    <w:rsid w:val="003500F4"/>
    <w:rsid w:val="0035044C"/>
    <w:rsid w:val="0035198C"/>
    <w:rsid w:val="00351DC8"/>
    <w:rsid w:val="00352181"/>
    <w:rsid w:val="00352B7A"/>
    <w:rsid w:val="00354E90"/>
    <w:rsid w:val="003565CB"/>
    <w:rsid w:val="00356805"/>
    <w:rsid w:val="00361F28"/>
    <w:rsid w:val="00362302"/>
    <w:rsid w:val="00362AD6"/>
    <w:rsid w:val="00364155"/>
    <w:rsid w:val="00364665"/>
    <w:rsid w:val="00366C1E"/>
    <w:rsid w:val="00367A73"/>
    <w:rsid w:val="00372BFD"/>
    <w:rsid w:val="00381FE5"/>
    <w:rsid w:val="00382F07"/>
    <w:rsid w:val="003834A1"/>
    <w:rsid w:val="00384D2B"/>
    <w:rsid w:val="00385ADC"/>
    <w:rsid w:val="00386DD9"/>
    <w:rsid w:val="003921CA"/>
    <w:rsid w:val="0039320F"/>
    <w:rsid w:val="00393A8D"/>
    <w:rsid w:val="00394ECF"/>
    <w:rsid w:val="003964B9"/>
    <w:rsid w:val="003A0367"/>
    <w:rsid w:val="003A28F4"/>
    <w:rsid w:val="003A32CF"/>
    <w:rsid w:val="003A50D7"/>
    <w:rsid w:val="003A5EA4"/>
    <w:rsid w:val="003A782B"/>
    <w:rsid w:val="003B078D"/>
    <w:rsid w:val="003B0B64"/>
    <w:rsid w:val="003B1010"/>
    <w:rsid w:val="003B10F0"/>
    <w:rsid w:val="003B2802"/>
    <w:rsid w:val="003B2F27"/>
    <w:rsid w:val="003B311F"/>
    <w:rsid w:val="003B3399"/>
    <w:rsid w:val="003B4079"/>
    <w:rsid w:val="003B43F7"/>
    <w:rsid w:val="003C0930"/>
    <w:rsid w:val="003C259C"/>
    <w:rsid w:val="003C2B6A"/>
    <w:rsid w:val="003C2BD6"/>
    <w:rsid w:val="003C2E7A"/>
    <w:rsid w:val="003C31D0"/>
    <w:rsid w:val="003C37DB"/>
    <w:rsid w:val="003C3B15"/>
    <w:rsid w:val="003C4149"/>
    <w:rsid w:val="003D1F45"/>
    <w:rsid w:val="003D29F4"/>
    <w:rsid w:val="003E10D2"/>
    <w:rsid w:val="003E1D21"/>
    <w:rsid w:val="003E554E"/>
    <w:rsid w:val="003E56D8"/>
    <w:rsid w:val="003F1D84"/>
    <w:rsid w:val="003F3F5A"/>
    <w:rsid w:val="003F4581"/>
    <w:rsid w:val="003F54B0"/>
    <w:rsid w:val="003F6584"/>
    <w:rsid w:val="003F7250"/>
    <w:rsid w:val="00402B6F"/>
    <w:rsid w:val="00402DEA"/>
    <w:rsid w:val="0040427E"/>
    <w:rsid w:val="00406581"/>
    <w:rsid w:val="004069B6"/>
    <w:rsid w:val="0040702A"/>
    <w:rsid w:val="00407702"/>
    <w:rsid w:val="00411614"/>
    <w:rsid w:val="00411FC8"/>
    <w:rsid w:val="00412236"/>
    <w:rsid w:val="00415CCC"/>
    <w:rsid w:val="004162BF"/>
    <w:rsid w:val="004164AA"/>
    <w:rsid w:val="00426203"/>
    <w:rsid w:val="004270DB"/>
    <w:rsid w:val="00433EF6"/>
    <w:rsid w:val="00434510"/>
    <w:rsid w:val="00434B54"/>
    <w:rsid w:val="00435BA4"/>
    <w:rsid w:val="00437604"/>
    <w:rsid w:val="00437957"/>
    <w:rsid w:val="00440DF5"/>
    <w:rsid w:val="004412F3"/>
    <w:rsid w:val="00441BBF"/>
    <w:rsid w:val="00441F28"/>
    <w:rsid w:val="004422F9"/>
    <w:rsid w:val="004443FA"/>
    <w:rsid w:val="00445FE4"/>
    <w:rsid w:val="004472D9"/>
    <w:rsid w:val="00450050"/>
    <w:rsid w:val="00450ACB"/>
    <w:rsid w:val="00453B18"/>
    <w:rsid w:val="00453D84"/>
    <w:rsid w:val="004547D9"/>
    <w:rsid w:val="0045740F"/>
    <w:rsid w:val="00460D3B"/>
    <w:rsid w:val="0046103F"/>
    <w:rsid w:val="00463004"/>
    <w:rsid w:val="0046655C"/>
    <w:rsid w:val="00467C12"/>
    <w:rsid w:val="0047018A"/>
    <w:rsid w:val="004706EB"/>
    <w:rsid w:val="004732FC"/>
    <w:rsid w:val="00473AD3"/>
    <w:rsid w:val="00474D49"/>
    <w:rsid w:val="00477D34"/>
    <w:rsid w:val="0048119D"/>
    <w:rsid w:val="004817D7"/>
    <w:rsid w:val="00481D28"/>
    <w:rsid w:val="004833AC"/>
    <w:rsid w:val="004847D0"/>
    <w:rsid w:val="004865C1"/>
    <w:rsid w:val="00486DD8"/>
    <w:rsid w:val="00490179"/>
    <w:rsid w:val="0049325F"/>
    <w:rsid w:val="00494F40"/>
    <w:rsid w:val="004A1741"/>
    <w:rsid w:val="004A1E96"/>
    <w:rsid w:val="004A2E5A"/>
    <w:rsid w:val="004A49AF"/>
    <w:rsid w:val="004A5C23"/>
    <w:rsid w:val="004B4862"/>
    <w:rsid w:val="004B59BA"/>
    <w:rsid w:val="004B5B11"/>
    <w:rsid w:val="004B6154"/>
    <w:rsid w:val="004C07EA"/>
    <w:rsid w:val="004C3C2F"/>
    <w:rsid w:val="004C3FFA"/>
    <w:rsid w:val="004C49FF"/>
    <w:rsid w:val="004C4CA1"/>
    <w:rsid w:val="004C5E7C"/>
    <w:rsid w:val="004C69EB"/>
    <w:rsid w:val="004C79C2"/>
    <w:rsid w:val="004D1ADA"/>
    <w:rsid w:val="004D1C55"/>
    <w:rsid w:val="004D3785"/>
    <w:rsid w:val="004E1830"/>
    <w:rsid w:val="004E2FF2"/>
    <w:rsid w:val="004E4136"/>
    <w:rsid w:val="004E5BAB"/>
    <w:rsid w:val="004E6155"/>
    <w:rsid w:val="004F0A42"/>
    <w:rsid w:val="004F1F24"/>
    <w:rsid w:val="004F3CA3"/>
    <w:rsid w:val="004F53D6"/>
    <w:rsid w:val="004F6CC3"/>
    <w:rsid w:val="004F7B14"/>
    <w:rsid w:val="00500138"/>
    <w:rsid w:val="0050248E"/>
    <w:rsid w:val="00505DD5"/>
    <w:rsid w:val="00507200"/>
    <w:rsid w:val="005103C0"/>
    <w:rsid w:val="00511DE8"/>
    <w:rsid w:val="005164DD"/>
    <w:rsid w:val="005167C8"/>
    <w:rsid w:val="00517B1C"/>
    <w:rsid w:val="005220E4"/>
    <w:rsid w:val="00523E52"/>
    <w:rsid w:val="005244CA"/>
    <w:rsid w:val="00524580"/>
    <w:rsid w:val="00524BA5"/>
    <w:rsid w:val="00527167"/>
    <w:rsid w:val="005271BC"/>
    <w:rsid w:val="0052739E"/>
    <w:rsid w:val="0052747A"/>
    <w:rsid w:val="005304A3"/>
    <w:rsid w:val="00532816"/>
    <w:rsid w:val="00532DB6"/>
    <w:rsid w:val="005352A0"/>
    <w:rsid w:val="00540A55"/>
    <w:rsid w:val="005431B9"/>
    <w:rsid w:val="00545F2D"/>
    <w:rsid w:val="00546A3E"/>
    <w:rsid w:val="005471AD"/>
    <w:rsid w:val="0055171B"/>
    <w:rsid w:val="00552CF2"/>
    <w:rsid w:val="0055306F"/>
    <w:rsid w:val="00553AB9"/>
    <w:rsid w:val="00556FAE"/>
    <w:rsid w:val="0055778D"/>
    <w:rsid w:val="00562661"/>
    <w:rsid w:val="005642DB"/>
    <w:rsid w:val="00564B8D"/>
    <w:rsid w:val="0056535F"/>
    <w:rsid w:val="00565FDF"/>
    <w:rsid w:val="0056603E"/>
    <w:rsid w:val="005663B1"/>
    <w:rsid w:val="005666AF"/>
    <w:rsid w:val="005669D7"/>
    <w:rsid w:val="0056767A"/>
    <w:rsid w:val="0057097C"/>
    <w:rsid w:val="005719BD"/>
    <w:rsid w:val="00572197"/>
    <w:rsid w:val="00580E64"/>
    <w:rsid w:val="0058334B"/>
    <w:rsid w:val="00585CEB"/>
    <w:rsid w:val="005873E6"/>
    <w:rsid w:val="00591CDD"/>
    <w:rsid w:val="0059347E"/>
    <w:rsid w:val="00593F50"/>
    <w:rsid w:val="00594ECF"/>
    <w:rsid w:val="005967BC"/>
    <w:rsid w:val="005A0B80"/>
    <w:rsid w:val="005A19BA"/>
    <w:rsid w:val="005A1B28"/>
    <w:rsid w:val="005A2A18"/>
    <w:rsid w:val="005A4267"/>
    <w:rsid w:val="005A4842"/>
    <w:rsid w:val="005A5190"/>
    <w:rsid w:val="005B1C44"/>
    <w:rsid w:val="005B3A68"/>
    <w:rsid w:val="005B3E91"/>
    <w:rsid w:val="005B478C"/>
    <w:rsid w:val="005B6C57"/>
    <w:rsid w:val="005C62E3"/>
    <w:rsid w:val="005D4346"/>
    <w:rsid w:val="005D44ED"/>
    <w:rsid w:val="005D60BE"/>
    <w:rsid w:val="005D6DB6"/>
    <w:rsid w:val="005D7C91"/>
    <w:rsid w:val="005E44EC"/>
    <w:rsid w:val="005E49B1"/>
    <w:rsid w:val="005E63E4"/>
    <w:rsid w:val="005E6B3E"/>
    <w:rsid w:val="005F0191"/>
    <w:rsid w:val="005F2F36"/>
    <w:rsid w:val="005F507D"/>
    <w:rsid w:val="005F6B56"/>
    <w:rsid w:val="005F7147"/>
    <w:rsid w:val="005F736E"/>
    <w:rsid w:val="005F7E41"/>
    <w:rsid w:val="00600B9E"/>
    <w:rsid w:val="006024F7"/>
    <w:rsid w:val="00602A41"/>
    <w:rsid w:val="00602A64"/>
    <w:rsid w:val="00602D7A"/>
    <w:rsid w:val="006030D9"/>
    <w:rsid w:val="00605DF1"/>
    <w:rsid w:val="00606FDC"/>
    <w:rsid w:val="006106BC"/>
    <w:rsid w:val="0061176A"/>
    <w:rsid w:val="0061412E"/>
    <w:rsid w:val="00614436"/>
    <w:rsid w:val="00614ACA"/>
    <w:rsid w:val="00614E25"/>
    <w:rsid w:val="00614EE0"/>
    <w:rsid w:val="00616F6D"/>
    <w:rsid w:val="00621AAE"/>
    <w:rsid w:val="006229D9"/>
    <w:rsid w:val="00624179"/>
    <w:rsid w:val="00624FAA"/>
    <w:rsid w:val="00631D39"/>
    <w:rsid w:val="00632F01"/>
    <w:rsid w:val="00633758"/>
    <w:rsid w:val="006347E1"/>
    <w:rsid w:val="0063485B"/>
    <w:rsid w:val="00635104"/>
    <w:rsid w:val="00637289"/>
    <w:rsid w:val="00637C56"/>
    <w:rsid w:val="006408E9"/>
    <w:rsid w:val="00640A09"/>
    <w:rsid w:val="00641CFB"/>
    <w:rsid w:val="00641F51"/>
    <w:rsid w:val="00642492"/>
    <w:rsid w:val="0064349C"/>
    <w:rsid w:val="00643D3A"/>
    <w:rsid w:val="006452C3"/>
    <w:rsid w:val="00647ADD"/>
    <w:rsid w:val="006517B5"/>
    <w:rsid w:val="00655129"/>
    <w:rsid w:val="006606DE"/>
    <w:rsid w:val="0066120C"/>
    <w:rsid w:val="0066350F"/>
    <w:rsid w:val="00663D7F"/>
    <w:rsid w:val="00665ACF"/>
    <w:rsid w:val="006671E9"/>
    <w:rsid w:val="0067139A"/>
    <w:rsid w:val="006723B7"/>
    <w:rsid w:val="0067731F"/>
    <w:rsid w:val="00677F1C"/>
    <w:rsid w:val="006802DC"/>
    <w:rsid w:val="00680302"/>
    <w:rsid w:val="00680B91"/>
    <w:rsid w:val="00681ED4"/>
    <w:rsid w:val="0068425F"/>
    <w:rsid w:val="0068458D"/>
    <w:rsid w:val="00685607"/>
    <w:rsid w:val="00685A47"/>
    <w:rsid w:val="00687694"/>
    <w:rsid w:val="0068789F"/>
    <w:rsid w:val="00687BDB"/>
    <w:rsid w:val="00691E23"/>
    <w:rsid w:val="00692684"/>
    <w:rsid w:val="006977C6"/>
    <w:rsid w:val="006A046C"/>
    <w:rsid w:val="006A2792"/>
    <w:rsid w:val="006A3104"/>
    <w:rsid w:val="006A58F0"/>
    <w:rsid w:val="006A6C9F"/>
    <w:rsid w:val="006A7639"/>
    <w:rsid w:val="006B0093"/>
    <w:rsid w:val="006B2262"/>
    <w:rsid w:val="006B23F1"/>
    <w:rsid w:val="006B42F6"/>
    <w:rsid w:val="006B6C79"/>
    <w:rsid w:val="006B6DA9"/>
    <w:rsid w:val="006B726D"/>
    <w:rsid w:val="006C1E1B"/>
    <w:rsid w:val="006C34A3"/>
    <w:rsid w:val="006C3901"/>
    <w:rsid w:val="006D0E97"/>
    <w:rsid w:val="006D157E"/>
    <w:rsid w:val="006D1B77"/>
    <w:rsid w:val="006D5C0F"/>
    <w:rsid w:val="006E24B6"/>
    <w:rsid w:val="006E3251"/>
    <w:rsid w:val="006E7C1E"/>
    <w:rsid w:val="006F0205"/>
    <w:rsid w:val="006F28D2"/>
    <w:rsid w:val="006F4DE9"/>
    <w:rsid w:val="006F7FA5"/>
    <w:rsid w:val="0070156F"/>
    <w:rsid w:val="00705B2F"/>
    <w:rsid w:val="00705BC8"/>
    <w:rsid w:val="00707048"/>
    <w:rsid w:val="007101C3"/>
    <w:rsid w:val="00710A61"/>
    <w:rsid w:val="00711263"/>
    <w:rsid w:val="00717059"/>
    <w:rsid w:val="00717CCC"/>
    <w:rsid w:val="007205FF"/>
    <w:rsid w:val="00722778"/>
    <w:rsid w:val="00722C85"/>
    <w:rsid w:val="00722FED"/>
    <w:rsid w:val="00724AD4"/>
    <w:rsid w:val="0073048F"/>
    <w:rsid w:val="00730D0F"/>
    <w:rsid w:val="0073175C"/>
    <w:rsid w:val="00731F99"/>
    <w:rsid w:val="00733896"/>
    <w:rsid w:val="00734908"/>
    <w:rsid w:val="00735E31"/>
    <w:rsid w:val="00740B72"/>
    <w:rsid w:val="00741714"/>
    <w:rsid w:val="007420E7"/>
    <w:rsid w:val="007428BC"/>
    <w:rsid w:val="007432AB"/>
    <w:rsid w:val="00744B7B"/>
    <w:rsid w:val="00747842"/>
    <w:rsid w:val="00747A6C"/>
    <w:rsid w:val="00747B8B"/>
    <w:rsid w:val="00751B94"/>
    <w:rsid w:val="0075552E"/>
    <w:rsid w:val="00756988"/>
    <w:rsid w:val="0075767A"/>
    <w:rsid w:val="00761770"/>
    <w:rsid w:val="00762660"/>
    <w:rsid w:val="00762D4A"/>
    <w:rsid w:val="00763A8A"/>
    <w:rsid w:val="007648C4"/>
    <w:rsid w:val="0077009C"/>
    <w:rsid w:val="00770701"/>
    <w:rsid w:val="0077085D"/>
    <w:rsid w:val="00771EA6"/>
    <w:rsid w:val="00772A6E"/>
    <w:rsid w:val="007735E3"/>
    <w:rsid w:val="00773CE6"/>
    <w:rsid w:val="007773B7"/>
    <w:rsid w:val="007807E7"/>
    <w:rsid w:val="007827E0"/>
    <w:rsid w:val="00783A65"/>
    <w:rsid w:val="00785687"/>
    <w:rsid w:val="00787C69"/>
    <w:rsid w:val="00790E0E"/>
    <w:rsid w:val="00792247"/>
    <w:rsid w:val="00792BA7"/>
    <w:rsid w:val="00794AAF"/>
    <w:rsid w:val="0079540A"/>
    <w:rsid w:val="00797657"/>
    <w:rsid w:val="007A01AF"/>
    <w:rsid w:val="007A0387"/>
    <w:rsid w:val="007A09A1"/>
    <w:rsid w:val="007A6B66"/>
    <w:rsid w:val="007A6CEE"/>
    <w:rsid w:val="007A6E10"/>
    <w:rsid w:val="007A7530"/>
    <w:rsid w:val="007A75CC"/>
    <w:rsid w:val="007B3AF6"/>
    <w:rsid w:val="007B5759"/>
    <w:rsid w:val="007B7567"/>
    <w:rsid w:val="007B75BB"/>
    <w:rsid w:val="007C0F6C"/>
    <w:rsid w:val="007C1139"/>
    <w:rsid w:val="007C3C3A"/>
    <w:rsid w:val="007C532D"/>
    <w:rsid w:val="007C64A5"/>
    <w:rsid w:val="007C6F3F"/>
    <w:rsid w:val="007C74D5"/>
    <w:rsid w:val="007C74FA"/>
    <w:rsid w:val="007D0C38"/>
    <w:rsid w:val="007D1A5E"/>
    <w:rsid w:val="007D2793"/>
    <w:rsid w:val="007D3C3F"/>
    <w:rsid w:val="007D3CBE"/>
    <w:rsid w:val="007D6253"/>
    <w:rsid w:val="007D6652"/>
    <w:rsid w:val="007D74F2"/>
    <w:rsid w:val="007D7CE1"/>
    <w:rsid w:val="007E0FA4"/>
    <w:rsid w:val="007E0FD5"/>
    <w:rsid w:val="007E1633"/>
    <w:rsid w:val="007E66A6"/>
    <w:rsid w:val="007E73A5"/>
    <w:rsid w:val="007E79C4"/>
    <w:rsid w:val="007F05B8"/>
    <w:rsid w:val="007F0656"/>
    <w:rsid w:val="007F1E8E"/>
    <w:rsid w:val="007F25DA"/>
    <w:rsid w:val="007F2B69"/>
    <w:rsid w:val="007F34EB"/>
    <w:rsid w:val="007F35DF"/>
    <w:rsid w:val="007F3BB0"/>
    <w:rsid w:val="007F42A2"/>
    <w:rsid w:val="007F4367"/>
    <w:rsid w:val="007F43BE"/>
    <w:rsid w:val="007F71AB"/>
    <w:rsid w:val="008019C7"/>
    <w:rsid w:val="00802186"/>
    <w:rsid w:val="00803565"/>
    <w:rsid w:val="008035B3"/>
    <w:rsid w:val="00810B7E"/>
    <w:rsid w:val="00811A66"/>
    <w:rsid w:val="00811E9C"/>
    <w:rsid w:val="00813170"/>
    <w:rsid w:val="00815084"/>
    <w:rsid w:val="0081700F"/>
    <w:rsid w:val="0082139F"/>
    <w:rsid w:val="00821B6B"/>
    <w:rsid w:val="0082282E"/>
    <w:rsid w:val="00823425"/>
    <w:rsid w:val="0082567B"/>
    <w:rsid w:val="00825EAB"/>
    <w:rsid w:val="00826E7B"/>
    <w:rsid w:val="00827E20"/>
    <w:rsid w:val="00833FCD"/>
    <w:rsid w:val="0084087D"/>
    <w:rsid w:val="00840974"/>
    <w:rsid w:val="00840AEC"/>
    <w:rsid w:val="00842DDF"/>
    <w:rsid w:val="00843187"/>
    <w:rsid w:val="00843391"/>
    <w:rsid w:val="008433D0"/>
    <w:rsid w:val="00843942"/>
    <w:rsid w:val="00843BCF"/>
    <w:rsid w:val="00846E93"/>
    <w:rsid w:val="0084773F"/>
    <w:rsid w:val="00857538"/>
    <w:rsid w:val="0086546C"/>
    <w:rsid w:val="00865D1E"/>
    <w:rsid w:val="00873AE6"/>
    <w:rsid w:val="00877A3E"/>
    <w:rsid w:val="008816D9"/>
    <w:rsid w:val="008866CF"/>
    <w:rsid w:val="00887AD9"/>
    <w:rsid w:val="00891B50"/>
    <w:rsid w:val="00891CEC"/>
    <w:rsid w:val="008935D7"/>
    <w:rsid w:val="00894ECB"/>
    <w:rsid w:val="0089597D"/>
    <w:rsid w:val="00895B5A"/>
    <w:rsid w:val="0089741B"/>
    <w:rsid w:val="008A0AEE"/>
    <w:rsid w:val="008A0BBC"/>
    <w:rsid w:val="008A10BE"/>
    <w:rsid w:val="008A1151"/>
    <w:rsid w:val="008A2354"/>
    <w:rsid w:val="008A2D89"/>
    <w:rsid w:val="008A4D39"/>
    <w:rsid w:val="008A793D"/>
    <w:rsid w:val="008B0302"/>
    <w:rsid w:val="008B15B4"/>
    <w:rsid w:val="008B1983"/>
    <w:rsid w:val="008B28EE"/>
    <w:rsid w:val="008B3DC5"/>
    <w:rsid w:val="008B47CF"/>
    <w:rsid w:val="008B6DC7"/>
    <w:rsid w:val="008C0EE4"/>
    <w:rsid w:val="008C3247"/>
    <w:rsid w:val="008C398E"/>
    <w:rsid w:val="008C438B"/>
    <w:rsid w:val="008C46E8"/>
    <w:rsid w:val="008C539D"/>
    <w:rsid w:val="008C602E"/>
    <w:rsid w:val="008C6F23"/>
    <w:rsid w:val="008C76B8"/>
    <w:rsid w:val="008D01C9"/>
    <w:rsid w:val="008D1A76"/>
    <w:rsid w:val="008D2068"/>
    <w:rsid w:val="008D5ACC"/>
    <w:rsid w:val="008E13E5"/>
    <w:rsid w:val="008E2B3F"/>
    <w:rsid w:val="008E33E2"/>
    <w:rsid w:val="008E5227"/>
    <w:rsid w:val="008E714D"/>
    <w:rsid w:val="008F0AB9"/>
    <w:rsid w:val="008F0C91"/>
    <w:rsid w:val="008F1570"/>
    <w:rsid w:val="008F26AE"/>
    <w:rsid w:val="008F340A"/>
    <w:rsid w:val="008F3666"/>
    <w:rsid w:val="008F40C9"/>
    <w:rsid w:val="008F581A"/>
    <w:rsid w:val="008F67A0"/>
    <w:rsid w:val="008F693F"/>
    <w:rsid w:val="008F6B40"/>
    <w:rsid w:val="008F7400"/>
    <w:rsid w:val="0090304A"/>
    <w:rsid w:val="0090472F"/>
    <w:rsid w:val="009063C2"/>
    <w:rsid w:val="0091122B"/>
    <w:rsid w:val="00913021"/>
    <w:rsid w:val="00913F77"/>
    <w:rsid w:val="00915EEF"/>
    <w:rsid w:val="00917D89"/>
    <w:rsid w:val="00917E4D"/>
    <w:rsid w:val="00924A3C"/>
    <w:rsid w:val="00925C27"/>
    <w:rsid w:val="0093075C"/>
    <w:rsid w:val="00930949"/>
    <w:rsid w:val="00941983"/>
    <w:rsid w:val="00942500"/>
    <w:rsid w:val="00944969"/>
    <w:rsid w:val="00945241"/>
    <w:rsid w:val="00945478"/>
    <w:rsid w:val="009455C6"/>
    <w:rsid w:val="009503A7"/>
    <w:rsid w:val="00950C0B"/>
    <w:rsid w:val="009512EF"/>
    <w:rsid w:val="00952415"/>
    <w:rsid w:val="00952B69"/>
    <w:rsid w:val="0095589D"/>
    <w:rsid w:val="00960024"/>
    <w:rsid w:val="00960165"/>
    <w:rsid w:val="00962D7E"/>
    <w:rsid w:val="00965713"/>
    <w:rsid w:val="00965CBF"/>
    <w:rsid w:val="009670D2"/>
    <w:rsid w:val="00970640"/>
    <w:rsid w:val="0097290B"/>
    <w:rsid w:val="00973357"/>
    <w:rsid w:val="00973BAF"/>
    <w:rsid w:val="00975561"/>
    <w:rsid w:val="009809F8"/>
    <w:rsid w:val="00980F2E"/>
    <w:rsid w:val="009819A7"/>
    <w:rsid w:val="00983EC8"/>
    <w:rsid w:val="009844EC"/>
    <w:rsid w:val="00985B0D"/>
    <w:rsid w:val="00990661"/>
    <w:rsid w:val="0099254D"/>
    <w:rsid w:val="009933D0"/>
    <w:rsid w:val="00995469"/>
    <w:rsid w:val="00995BA4"/>
    <w:rsid w:val="0099606A"/>
    <w:rsid w:val="00997DA8"/>
    <w:rsid w:val="009A029E"/>
    <w:rsid w:val="009A1FF1"/>
    <w:rsid w:val="009A496D"/>
    <w:rsid w:val="009A5F71"/>
    <w:rsid w:val="009A6920"/>
    <w:rsid w:val="009B0F09"/>
    <w:rsid w:val="009B114F"/>
    <w:rsid w:val="009B4676"/>
    <w:rsid w:val="009B4A9E"/>
    <w:rsid w:val="009B4ACE"/>
    <w:rsid w:val="009B5A97"/>
    <w:rsid w:val="009C0DB2"/>
    <w:rsid w:val="009C2706"/>
    <w:rsid w:val="009C5B0F"/>
    <w:rsid w:val="009C6BA7"/>
    <w:rsid w:val="009C6DA4"/>
    <w:rsid w:val="009C7CF9"/>
    <w:rsid w:val="009D10FF"/>
    <w:rsid w:val="009D1D6D"/>
    <w:rsid w:val="009D5711"/>
    <w:rsid w:val="009D68CD"/>
    <w:rsid w:val="009D75A4"/>
    <w:rsid w:val="009D7693"/>
    <w:rsid w:val="009E0129"/>
    <w:rsid w:val="009E0C0A"/>
    <w:rsid w:val="009E2BA0"/>
    <w:rsid w:val="009E35A5"/>
    <w:rsid w:val="009E7708"/>
    <w:rsid w:val="009E7715"/>
    <w:rsid w:val="009E79DA"/>
    <w:rsid w:val="009F50E9"/>
    <w:rsid w:val="009F69BE"/>
    <w:rsid w:val="00A01459"/>
    <w:rsid w:val="00A01676"/>
    <w:rsid w:val="00A03EBF"/>
    <w:rsid w:val="00A043B8"/>
    <w:rsid w:val="00A055CB"/>
    <w:rsid w:val="00A07D9A"/>
    <w:rsid w:val="00A07F17"/>
    <w:rsid w:val="00A10B64"/>
    <w:rsid w:val="00A10B78"/>
    <w:rsid w:val="00A12512"/>
    <w:rsid w:val="00A12D83"/>
    <w:rsid w:val="00A14ED6"/>
    <w:rsid w:val="00A15182"/>
    <w:rsid w:val="00A2090F"/>
    <w:rsid w:val="00A21972"/>
    <w:rsid w:val="00A21BE8"/>
    <w:rsid w:val="00A23F4E"/>
    <w:rsid w:val="00A26A25"/>
    <w:rsid w:val="00A26D47"/>
    <w:rsid w:val="00A33C09"/>
    <w:rsid w:val="00A35232"/>
    <w:rsid w:val="00A35C54"/>
    <w:rsid w:val="00A361C3"/>
    <w:rsid w:val="00A41282"/>
    <w:rsid w:val="00A431E2"/>
    <w:rsid w:val="00A43FA4"/>
    <w:rsid w:val="00A44F69"/>
    <w:rsid w:val="00A50BA5"/>
    <w:rsid w:val="00A516B6"/>
    <w:rsid w:val="00A5323B"/>
    <w:rsid w:val="00A5478F"/>
    <w:rsid w:val="00A549F4"/>
    <w:rsid w:val="00A55ABC"/>
    <w:rsid w:val="00A55B82"/>
    <w:rsid w:val="00A60571"/>
    <w:rsid w:val="00A61A42"/>
    <w:rsid w:val="00A6302F"/>
    <w:rsid w:val="00A637DA"/>
    <w:rsid w:val="00A63E78"/>
    <w:rsid w:val="00A63FEC"/>
    <w:rsid w:val="00A664B2"/>
    <w:rsid w:val="00A67081"/>
    <w:rsid w:val="00A67448"/>
    <w:rsid w:val="00A67F3A"/>
    <w:rsid w:val="00A7199C"/>
    <w:rsid w:val="00A74482"/>
    <w:rsid w:val="00A75791"/>
    <w:rsid w:val="00A758F3"/>
    <w:rsid w:val="00A808BE"/>
    <w:rsid w:val="00A821E7"/>
    <w:rsid w:val="00A838AA"/>
    <w:rsid w:val="00A83BB1"/>
    <w:rsid w:val="00A86636"/>
    <w:rsid w:val="00A918D8"/>
    <w:rsid w:val="00A93A5C"/>
    <w:rsid w:val="00A93FD4"/>
    <w:rsid w:val="00A945AE"/>
    <w:rsid w:val="00A94A93"/>
    <w:rsid w:val="00A95B82"/>
    <w:rsid w:val="00A964EA"/>
    <w:rsid w:val="00A96835"/>
    <w:rsid w:val="00A97336"/>
    <w:rsid w:val="00A97F48"/>
    <w:rsid w:val="00AA0545"/>
    <w:rsid w:val="00AA1787"/>
    <w:rsid w:val="00AA3F52"/>
    <w:rsid w:val="00AA7522"/>
    <w:rsid w:val="00AA7FF8"/>
    <w:rsid w:val="00AB180B"/>
    <w:rsid w:val="00AB1E57"/>
    <w:rsid w:val="00AB21DA"/>
    <w:rsid w:val="00AB269F"/>
    <w:rsid w:val="00AB340C"/>
    <w:rsid w:val="00AB5D34"/>
    <w:rsid w:val="00AB6DE0"/>
    <w:rsid w:val="00AB7248"/>
    <w:rsid w:val="00AB7284"/>
    <w:rsid w:val="00AB7933"/>
    <w:rsid w:val="00AC0C52"/>
    <w:rsid w:val="00AC3505"/>
    <w:rsid w:val="00AC7176"/>
    <w:rsid w:val="00AC71E1"/>
    <w:rsid w:val="00AD212C"/>
    <w:rsid w:val="00AD2982"/>
    <w:rsid w:val="00AD6211"/>
    <w:rsid w:val="00AD65AE"/>
    <w:rsid w:val="00AD7475"/>
    <w:rsid w:val="00AE09E3"/>
    <w:rsid w:val="00AE0D93"/>
    <w:rsid w:val="00AE30B8"/>
    <w:rsid w:val="00AE3CAD"/>
    <w:rsid w:val="00AE5385"/>
    <w:rsid w:val="00AF09FC"/>
    <w:rsid w:val="00AF3AAE"/>
    <w:rsid w:val="00AF4782"/>
    <w:rsid w:val="00AF5817"/>
    <w:rsid w:val="00AF6026"/>
    <w:rsid w:val="00AF62A1"/>
    <w:rsid w:val="00AF7C5A"/>
    <w:rsid w:val="00B02451"/>
    <w:rsid w:val="00B042E3"/>
    <w:rsid w:val="00B04AD0"/>
    <w:rsid w:val="00B04B3C"/>
    <w:rsid w:val="00B0623D"/>
    <w:rsid w:val="00B10C49"/>
    <w:rsid w:val="00B1198C"/>
    <w:rsid w:val="00B11EA1"/>
    <w:rsid w:val="00B12FF2"/>
    <w:rsid w:val="00B131A9"/>
    <w:rsid w:val="00B15120"/>
    <w:rsid w:val="00B15739"/>
    <w:rsid w:val="00B1625F"/>
    <w:rsid w:val="00B1665B"/>
    <w:rsid w:val="00B2344D"/>
    <w:rsid w:val="00B27BD2"/>
    <w:rsid w:val="00B3186D"/>
    <w:rsid w:val="00B34761"/>
    <w:rsid w:val="00B362FD"/>
    <w:rsid w:val="00B37223"/>
    <w:rsid w:val="00B37963"/>
    <w:rsid w:val="00B37A53"/>
    <w:rsid w:val="00B418FC"/>
    <w:rsid w:val="00B420D5"/>
    <w:rsid w:val="00B4295D"/>
    <w:rsid w:val="00B434B0"/>
    <w:rsid w:val="00B44D45"/>
    <w:rsid w:val="00B4750C"/>
    <w:rsid w:val="00B5011A"/>
    <w:rsid w:val="00B518CB"/>
    <w:rsid w:val="00B54894"/>
    <w:rsid w:val="00B54D2F"/>
    <w:rsid w:val="00B5537D"/>
    <w:rsid w:val="00B55B65"/>
    <w:rsid w:val="00B560E3"/>
    <w:rsid w:val="00B63781"/>
    <w:rsid w:val="00B64360"/>
    <w:rsid w:val="00B66F4E"/>
    <w:rsid w:val="00B7046E"/>
    <w:rsid w:val="00B71967"/>
    <w:rsid w:val="00B72633"/>
    <w:rsid w:val="00B7338B"/>
    <w:rsid w:val="00B7368E"/>
    <w:rsid w:val="00B74747"/>
    <w:rsid w:val="00B74D8F"/>
    <w:rsid w:val="00B7627F"/>
    <w:rsid w:val="00B77B4C"/>
    <w:rsid w:val="00B84B48"/>
    <w:rsid w:val="00B8523F"/>
    <w:rsid w:val="00B91DC0"/>
    <w:rsid w:val="00B93012"/>
    <w:rsid w:val="00B93C0F"/>
    <w:rsid w:val="00B9506A"/>
    <w:rsid w:val="00B957AF"/>
    <w:rsid w:val="00B97775"/>
    <w:rsid w:val="00BA0297"/>
    <w:rsid w:val="00BA1099"/>
    <w:rsid w:val="00BA25CA"/>
    <w:rsid w:val="00BA3008"/>
    <w:rsid w:val="00BA309B"/>
    <w:rsid w:val="00BA348D"/>
    <w:rsid w:val="00BA41CE"/>
    <w:rsid w:val="00BA44FC"/>
    <w:rsid w:val="00BA5CF0"/>
    <w:rsid w:val="00BA5FAF"/>
    <w:rsid w:val="00BA7718"/>
    <w:rsid w:val="00BA7865"/>
    <w:rsid w:val="00BB0CEB"/>
    <w:rsid w:val="00BB1905"/>
    <w:rsid w:val="00BB194D"/>
    <w:rsid w:val="00BB361F"/>
    <w:rsid w:val="00BB3D46"/>
    <w:rsid w:val="00BB5A03"/>
    <w:rsid w:val="00BB5D70"/>
    <w:rsid w:val="00BC16E9"/>
    <w:rsid w:val="00BC400A"/>
    <w:rsid w:val="00BC4690"/>
    <w:rsid w:val="00BC66D4"/>
    <w:rsid w:val="00BD1308"/>
    <w:rsid w:val="00BD1AD3"/>
    <w:rsid w:val="00BD2129"/>
    <w:rsid w:val="00BD2599"/>
    <w:rsid w:val="00BD354B"/>
    <w:rsid w:val="00BD42C4"/>
    <w:rsid w:val="00BD4C00"/>
    <w:rsid w:val="00BD5526"/>
    <w:rsid w:val="00BD7EE7"/>
    <w:rsid w:val="00BD7F97"/>
    <w:rsid w:val="00BE0BEA"/>
    <w:rsid w:val="00BE191A"/>
    <w:rsid w:val="00BE1E35"/>
    <w:rsid w:val="00BE4958"/>
    <w:rsid w:val="00BE5E96"/>
    <w:rsid w:val="00BE6846"/>
    <w:rsid w:val="00BE730B"/>
    <w:rsid w:val="00BF1069"/>
    <w:rsid w:val="00BF1D91"/>
    <w:rsid w:val="00BF26A8"/>
    <w:rsid w:val="00BF506D"/>
    <w:rsid w:val="00BF59AB"/>
    <w:rsid w:val="00BF5FF6"/>
    <w:rsid w:val="00BF6BEA"/>
    <w:rsid w:val="00C00052"/>
    <w:rsid w:val="00C007EC"/>
    <w:rsid w:val="00C00A84"/>
    <w:rsid w:val="00C023E9"/>
    <w:rsid w:val="00C05005"/>
    <w:rsid w:val="00C104B0"/>
    <w:rsid w:val="00C10858"/>
    <w:rsid w:val="00C11312"/>
    <w:rsid w:val="00C12CE4"/>
    <w:rsid w:val="00C1412A"/>
    <w:rsid w:val="00C14602"/>
    <w:rsid w:val="00C1582C"/>
    <w:rsid w:val="00C207B3"/>
    <w:rsid w:val="00C25740"/>
    <w:rsid w:val="00C27A1C"/>
    <w:rsid w:val="00C27A78"/>
    <w:rsid w:val="00C27B35"/>
    <w:rsid w:val="00C31246"/>
    <w:rsid w:val="00C31521"/>
    <w:rsid w:val="00C33CFD"/>
    <w:rsid w:val="00C3443E"/>
    <w:rsid w:val="00C349E5"/>
    <w:rsid w:val="00C34E53"/>
    <w:rsid w:val="00C37162"/>
    <w:rsid w:val="00C40B83"/>
    <w:rsid w:val="00C410F8"/>
    <w:rsid w:val="00C421DE"/>
    <w:rsid w:val="00C42632"/>
    <w:rsid w:val="00C4339E"/>
    <w:rsid w:val="00C44F45"/>
    <w:rsid w:val="00C46C5B"/>
    <w:rsid w:val="00C47FB3"/>
    <w:rsid w:val="00C50B2D"/>
    <w:rsid w:val="00C51829"/>
    <w:rsid w:val="00C5620F"/>
    <w:rsid w:val="00C56ADE"/>
    <w:rsid w:val="00C57A1B"/>
    <w:rsid w:val="00C6003B"/>
    <w:rsid w:val="00C6166A"/>
    <w:rsid w:val="00C66E73"/>
    <w:rsid w:val="00C67B2C"/>
    <w:rsid w:val="00C714A7"/>
    <w:rsid w:val="00C71EFF"/>
    <w:rsid w:val="00C73BB3"/>
    <w:rsid w:val="00C766C6"/>
    <w:rsid w:val="00C80506"/>
    <w:rsid w:val="00C807E1"/>
    <w:rsid w:val="00C81F14"/>
    <w:rsid w:val="00C83EE9"/>
    <w:rsid w:val="00C84846"/>
    <w:rsid w:val="00C84871"/>
    <w:rsid w:val="00C8559A"/>
    <w:rsid w:val="00C87630"/>
    <w:rsid w:val="00C87A92"/>
    <w:rsid w:val="00C87E96"/>
    <w:rsid w:val="00C90BCF"/>
    <w:rsid w:val="00C91636"/>
    <w:rsid w:val="00C96372"/>
    <w:rsid w:val="00CA302A"/>
    <w:rsid w:val="00CA4276"/>
    <w:rsid w:val="00CA526D"/>
    <w:rsid w:val="00CA721B"/>
    <w:rsid w:val="00CA7682"/>
    <w:rsid w:val="00CA7FE4"/>
    <w:rsid w:val="00CB037D"/>
    <w:rsid w:val="00CB150F"/>
    <w:rsid w:val="00CB187C"/>
    <w:rsid w:val="00CB1FCC"/>
    <w:rsid w:val="00CB3294"/>
    <w:rsid w:val="00CB408A"/>
    <w:rsid w:val="00CB4599"/>
    <w:rsid w:val="00CB4D65"/>
    <w:rsid w:val="00CB4F98"/>
    <w:rsid w:val="00CB61EC"/>
    <w:rsid w:val="00CB7E05"/>
    <w:rsid w:val="00CC0DC2"/>
    <w:rsid w:val="00CC38C0"/>
    <w:rsid w:val="00CC6EE1"/>
    <w:rsid w:val="00CC78F0"/>
    <w:rsid w:val="00CD15F6"/>
    <w:rsid w:val="00CD21DD"/>
    <w:rsid w:val="00CD6593"/>
    <w:rsid w:val="00CD7349"/>
    <w:rsid w:val="00CD7AFE"/>
    <w:rsid w:val="00CE06F8"/>
    <w:rsid w:val="00CE3DD7"/>
    <w:rsid w:val="00CE4E0B"/>
    <w:rsid w:val="00CE5FBE"/>
    <w:rsid w:val="00CE7402"/>
    <w:rsid w:val="00CF014E"/>
    <w:rsid w:val="00CF424D"/>
    <w:rsid w:val="00CF499F"/>
    <w:rsid w:val="00CF7873"/>
    <w:rsid w:val="00D032A0"/>
    <w:rsid w:val="00D04000"/>
    <w:rsid w:val="00D047B2"/>
    <w:rsid w:val="00D07DA5"/>
    <w:rsid w:val="00D1436E"/>
    <w:rsid w:val="00D14ECF"/>
    <w:rsid w:val="00D170BA"/>
    <w:rsid w:val="00D178D3"/>
    <w:rsid w:val="00D21C40"/>
    <w:rsid w:val="00D254B0"/>
    <w:rsid w:val="00D30156"/>
    <w:rsid w:val="00D301D5"/>
    <w:rsid w:val="00D377C6"/>
    <w:rsid w:val="00D400DD"/>
    <w:rsid w:val="00D41FE9"/>
    <w:rsid w:val="00D441CD"/>
    <w:rsid w:val="00D44EF6"/>
    <w:rsid w:val="00D46565"/>
    <w:rsid w:val="00D46B12"/>
    <w:rsid w:val="00D46EB4"/>
    <w:rsid w:val="00D50DA0"/>
    <w:rsid w:val="00D51460"/>
    <w:rsid w:val="00D5183B"/>
    <w:rsid w:val="00D53A42"/>
    <w:rsid w:val="00D54F11"/>
    <w:rsid w:val="00D568C6"/>
    <w:rsid w:val="00D56BDF"/>
    <w:rsid w:val="00D62F9C"/>
    <w:rsid w:val="00D660C7"/>
    <w:rsid w:val="00D664A9"/>
    <w:rsid w:val="00D7619F"/>
    <w:rsid w:val="00D77CF9"/>
    <w:rsid w:val="00D8101D"/>
    <w:rsid w:val="00D814B7"/>
    <w:rsid w:val="00D8322F"/>
    <w:rsid w:val="00D852BA"/>
    <w:rsid w:val="00D86788"/>
    <w:rsid w:val="00D86945"/>
    <w:rsid w:val="00D87302"/>
    <w:rsid w:val="00D917C4"/>
    <w:rsid w:val="00D92F23"/>
    <w:rsid w:val="00D937D8"/>
    <w:rsid w:val="00D94C9E"/>
    <w:rsid w:val="00D94F56"/>
    <w:rsid w:val="00D956F9"/>
    <w:rsid w:val="00D9660E"/>
    <w:rsid w:val="00D97229"/>
    <w:rsid w:val="00DA00FF"/>
    <w:rsid w:val="00DA25BC"/>
    <w:rsid w:val="00DA3B6C"/>
    <w:rsid w:val="00DB2FB6"/>
    <w:rsid w:val="00DB60B7"/>
    <w:rsid w:val="00DB69B4"/>
    <w:rsid w:val="00DB6FF6"/>
    <w:rsid w:val="00DB7949"/>
    <w:rsid w:val="00DC01EA"/>
    <w:rsid w:val="00DC1609"/>
    <w:rsid w:val="00DC2D6B"/>
    <w:rsid w:val="00DC2DBC"/>
    <w:rsid w:val="00DC3144"/>
    <w:rsid w:val="00DC4105"/>
    <w:rsid w:val="00DC4E9C"/>
    <w:rsid w:val="00DC5F05"/>
    <w:rsid w:val="00DD0701"/>
    <w:rsid w:val="00DD3687"/>
    <w:rsid w:val="00DD3FCC"/>
    <w:rsid w:val="00DD4D0C"/>
    <w:rsid w:val="00DD65DE"/>
    <w:rsid w:val="00DE08FD"/>
    <w:rsid w:val="00DE0D59"/>
    <w:rsid w:val="00DE315E"/>
    <w:rsid w:val="00DE3D54"/>
    <w:rsid w:val="00DE5FED"/>
    <w:rsid w:val="00DE76DF"/>
    <w:rsid w:val="00DE7ACA"/>
    <w:rsid w:val="00DF137F"/>
    <w:rsid w:val="00DF18C5"/>
    <w:rsid w:val="00DF1D21"/>
    <w:rsid w:val="00DF2224"/>
    <w:rsid w:val="00DF28A5"/>
    <w:rsid w:val="00DF4F41"/>
    <w:rsid w:val="00DF6C77"/>
    <w:rsid w:val="00E03FDD"/>
    <w:rsid w:val="00E070D6"/>
    <w:rsid w:val="00E11F38"/>
    <w:rsid w:val="00E12237"/>
    <w:rsid w:val="00E13C4E"/>
    <w:rsid w:val="00E15E47"/>
    <w:rsid w:val="00E16FCF"/>
    <w:rsid w:val="00E20C30"/>
    <w:rsid w:val="00E216A4"/>
    <w:rsid w:val="00E21F19"/>
    <w:rsid w:val="00E24A24"/>
    <w:rsid w:val="00E24FBB"/>
    <w:rsid w:val="00E25BEA"/>
    <w:rsid w:val="00E262A9"/>
    <w:rsid w:val="00E27D38"/>
    <w:rsid w:val="00E32923"/>
    <w:rsid w:val="00E33EA5"/>
    <w:rsid w:val="00E373FC"/>
    <w:rsid w:val="00E40751"/>
    <w:rsid w:val="00E41904"/>
    <w:rsid w:val="00E46460"/>
    <w:rsid w:val="00E5186C"/>
    <w:rsid w:val="00E51C63"/>
    <w:rsid w:val="00E56F21"/>
    <w:rsid w:val="00E57427"/>
    <w:rsid w:val="00E610E1"/>
    <w:rsid w:val="00E62019"/>
    <w:rsid w:val="00E65600"/>
    <w:rsid w:val="00E70C35"/>
    <w:rsid w:val="00E7503B"/>
    <w:rsid w:val="00E815DF"/>
    <w:rsid w:val="00E82EFF"/>
    <w:rsid w:val="00E839FC"/>
    <w:rsid w:val="00E84AED"/>
    <w:rsid w:val="00E853F1"/>
    <w:rsid w:val="00E87128"/>
    <w:rsid w:val="00E872C4"/>
    <w:rsid w:val="00E950CA"/>
    <w:rsid w:val="00E956BE"/>
    <w:rsid w:val="00E95CA4"/>
    <w:rsid w:val="00E95CF2"/>
    <w:rsid w:val="00E96146"/>
    <w:rsid w:val="00E966DA"/>
    <w:rsid w:val="00E96A83"/>
    <w:rsid w:val="00EA0481"/>
    <w:rsid w:val="00EA09F1"/>
    <w:rsid w:val="00EA1922"/>
    <w:rsid w:val="00EA1B4E"/>
    <w:rsid w:val="00EA349F"/>
    <w:rsid w:val="00EA37E9"/>
    <w:rsid w:val="00EA3D96"/>
    <w:rsid w:val="00EA509E"/>
    <w:rsid w:val="00EA7DCC"/>
    <w:rsid w:val="00EA7E03"/>
    <w:rsid w:val="00EA7E53"/>
    <w:rsid w:val="00EB139A"/>
    <w:rsid w:val="00EB372A"/>
    <w:rsid w:val="00EB427E"/>
    <w:rsid w:val="00EB5A95"/>
    <w:rsid w:val="00EB5C7F"/>
    <w:rsid w:val="00EB6680"/>
    <w:rsid w:val="00EB72A8"/>
    <w:rsid w:val="00EB7AD4"/>
    <w:rsid w:val="00EB7D71"/>
    <w:rsid w:val="00EC16BF"/>
    <w:rsid w:val="00EC23C7"/>
    <w:rsid w:val="00EC2E77"/>
    <w:rsid w:val="00EC50F7"/>
    <w:rsid w:val="00EC5786"/>
    <w:rsid w:val="00EC6183"/>
    <w:rsid w:val="00EC7494"/>
    <w:rsid w:val="00ED536A"/>
    <w:rsid w:val="00ED7984"/>
    <w:rsid w:val="00EE192C"/>
    <w:rsid w:val="00EE1F06"/>
    <w:rsid w:val="00EE3A00"/>
    <w:rsid w:val="00EE414F"/>
    <w:rsid w:val="00EE54E4"/>
    <w:rsid w:val="00EE772F"/>
    <w:rsid w:val="00EF0379"/>
    <w:rsid w:val="00EF1B80"/>
    <w:rsid w:val="00EF54D4"/>
    <w:rsid w:val="00EF7435"/>
    <w:rsid w:val="00F0176B"/>
    <w:rsid w:val="00F01A83"/>
    <w:rsid w:val="00F04846"/>
    <w:rsid w:val="00F067CA"/>
    <w:rsid w:val="00F0709F"/>
    <w:rsid w:val="00F07330"/>
    <w:rsid w:val="00F12B40"/>
    <w:rsid w:val="00F13C1B"/>
    <w:rsid w:val="00F14844"/>
    <w:rsid w:val="00F15A95"/>
    <w:rsid w:val="00F15C01"/>
    <w:rsid w:val="00F15DC9"/>
    <w:rsid w:val="00F1665D"/>
    <w:rsid w:val="00F16D59"/>
    <w:rsid w:val="00F247B3"/>
    <w:rsid w:val="00F24F3E"/>
    <w:rsid w:val="00F30791"/>
    <w:rsid w:val="00F31A58"/>
    <w:rsid w:val="00F3260D"/>
    <w:rsid w:val="00F32871"/>
    <w:rsid w:val="00F33AE3"/>
    <w:rsid w:val="00F36DD4"/>
    <w:rsid w:val="00F37329"/>
    <w:rsid w:val="00F471E8"/>
    <w:rsid w:val="00F517F2"/>
    <w:rsid w:val="00F55FE2"/>
    <w:rsid w:val="00F57425"/>
    <w:rsid w:val="00F60386"/>
    <w:rsid w:val="00F62AE8"/>
    <w:rsid w:val="00F65806"/>
    <w:rsid w:val="00F66B14"/>
    <w:rsid w:val="00F73497"/>
    <w:rsid w:val="00F74107"/>
    <w:rsid w:val="00F77006"/>
    <w:rsid w:val="00F775EA"/>
    <w:rsid w:val="00F80F3F"/>
    <w:rsid w:val="00F81BD6"/>
    <w:rsid w:val="00F8365F"/>
    <w:rsid w:val="00F83A9D"/>
    <w:rsid w:val="00F84EC6"/>
    <w:rsid w:val="00F8597C"/>
    <w:rsid w:val="00F85C5C"/>
    <w:rsid w:val="00F929B3"/>
    <w:rsid w:val="00F92BAB"/>
    <w:rsid w:val="00F946C6"/>
    <w:rsid w:val="00F96B40"/>
    <w:rsid w:val="00F96B73"/>
    <w:rsid w:val="00F97278"/>
    <w:rsid w:val="00FA7D47"/>
    <w:rsid w:val="00FA7E32"/>
    <w:rsid w:val="00FB14F9"/>
    <w:rsid w:val="00FB2B2D"/>
    <w:rsid w:val="00FB55B2"/>
    <w:rsid w:val="00FB7062"/>
    <w:rsid w:val="00FB72CE"/>
    <w:rsid w:val="00FB7E30"/>
    <w:rsid w:val="00FC0003"/>
    <w:rsid w:val="00FC0326"/>
    <w:rsid w:val="00FC2B03"/>
    <w:rsid w:val="00FC33EC"/>
    <w:rsid w:val="00FC65B2"/>
    <w:rsid w:val="00FC6FEA"/>
    <w:rsid w:val="00FD2AF4"/>
    <w:rsid w:val="00FD2D05"/>
    <w:rsid w:val="00FD6D7F"/>
    <w:rsid w:val="00FD7757"/>
    <w:rsid w:val="00FE0386"/>
    <w:rsid w:val="00FE0461"/>
    <w:rsid w:val="00FE0922"/>
    <w:rsid w:val="00FE093C"/>
    <w:rsid w:val="00FE094F"/>
    <w:rsid w:val="00FE3546"/>
    <w:rsid w:val="00FE4476"/>
    <w:rsid w:val="00FE4E2C"/>
    <w:rsid w:val="00FE5051"/>
    <w:rsid w:val="00FE694B"/>
    <w:rsid w:val="00FE78EE"/>
    <w:rsid w:val="00FF2234"/>
    <w:rsid w:val="00FF2517"/>
    <w:rsid w:val="00FF2EC3"/>
    <w:rsid w:val="00FF2F9E"/>
    <w:rsid w:val="00FF4891"/>
    <w:rsid w:val="00FF566C"/>
    <w:rsid w:val="00FF6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4D4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9660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9660E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9660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9660E"/>
    <w:rPr>
      <w:rFonts w:ascii="Times New Roman" w:eastAsia="宋体" w:hAnsi="Times New Roman" w:cs="Times New Roman"/>
      <w:sz w:val="18"/>
      <w:szCs w:val="18"/>
    </w:rPr>
  </w:style>
  <w:style w:type="paragraph" w:styleId="a5">
    <w:name w:val="List Paragraph"/>
    <w:basedOn w:val="a"/>
    <w:uiPriority w:val="34"/>
    <w:qFormat/>
    <w:rsid w:val="00D9660E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310</Words>
  <Characters>1769</Characters>
  <Application>Microsoft Office Word</Application>
  <DocSecurity>0</DocSecurity>
  <Lines>14</Lines>
  <Paragraphs>4</Paragraphs>
  <ScaleCrop>false</ScaleCrop>
  <Company>Microsoft</Company>
  <LinksUpToDate>false</LinksUpToDate>
  <CharactersWithSpaces>2075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张海珍</dc:creator>
  <cp:lastModifiedBy>Windows</cp:lastModifiedBy>
  <cp:revision>4</cp:revision>
  <dcterms:created xsi:type="dcterms:W3CDTF">2019-10-22T00:41:00Z</dcterms:created>
  <dcterms:modified xsi:type="dcterms:W3CDTF">2019-12-11T00:39:00Z</dcterms:modified>
</cp:coreProperties>
</file>