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EA" w:rsidRDefault="00726EEA">
      <w:pPr>
        <w:ind w:firstLineChars="200" w:firstLine="420"/>
        <w:rPr>
          <w:rFonts w:hint="eastAsia"/>
        </w:rPr>
      </w:pPr>
      <w:bookmarkStart w:id="0" w:name="_GoBack"/>
      <w:bookmarkEnd w:id="0"/>
      <w:r>
        <w:rPr>
          <w:color w:val="000000"/>
          <w:szCs w:val="32"/>
        </w:rPr>
        <w:t>眼前的山茶大多是火红的、桃红的、粉红的。也有白色的，但为数不多，有一株白色的茶花上竟有一丝丝红色，这又让我想起了段誉的：白瓣而有一抹绿晕、一丝红条的，叫作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抓破美人脸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，但如红丝多了，却又不是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抓破美人脸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了，那叫作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倚栏娇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。这些奇花在大理早已没了踪影，这些名贵的山茶花只是金庸老先生用心浇灌出来的，现实生活中就没有这般稀罕的山茶花，可老先生把山茶花描写得如此惟妙惟肖，不能不让人对大理、对大理的山茶花有着几分憧憬。其实也不能说没有，在古城的街道上，到处可见白族姑娘精美的绣品，在她们的绣品上你就可以看到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十八</w:t>
      </w:r>
      <w:r>
        <w:rPr>
          <w:color w:val="000000"/>
          <w:szCs w:val="32"/>
        </w:rPr>
        <w:t>学士</w:t>
      </w:r>
      <w:r>
        <w:rPr>
          <w:color w:val="000000"/>
          <w:szCs w:val="32"/>
        </w:rPr>
        <w:t>”“</w:t>
      </w:r>
      <w:r>
        <w:rPr>
          <w:color w:val="000000"/>
          <w:szCs w:val="32"/>
        </w:rPr>
        <w:t>八仙过海</w:t>
      </w:r>
      <w:r>
        <w:rPr>
          <w:color w:val="000000"/>
          <w:szCs w:val="32"/>
        </w:rPr>
        <w:t>”……</w:t>
      </w:r>
    </w:p>
    <w:sectPr w:rsidR="00726EEA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967"/>
    <w:rsid w:val="00726EEA"/>
    <w:rsid w:val="0080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sony</cp:lastModifiedBy>
  <cp:revision>2</cp:revision>
  <dcterms:created xsi:type="dcterms:W3CDTF">2014-09-08T01:46:00Z</dcterms:created>
  <dcterms:modified xsi:type="dcterms:W3CDTF">2014-09-08T01:46:00Z</dcterms:modified>
</cp:coreProperties>
</file>