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9D9" w:rsidRDefault="00512C8A">
      <w:r>
        <w:rPr>
          <w:rFonts w:hint="eastAsia"/>
        </w:rPr>
        <w:t>校园信息氛围的营造与计算机课程的改革</w:t>
      </w:r>
    </w:p>
    <w:p w:rsidR="00DD39D9" w:rsidRDefault="00512C8A">
      <w:pPr>
        <w:pStyle w:val="3"/>
        <w:ind w:firstLine="0"/>
      </w:pPr>
      <w:r>
        <w:rPr>
          <w:rFonts w:hint="eastAsia"/>
        </w:rPr>
        <w:t>为了培养具备良好信息素养的新型师资，我们必须十分重视在师范院校内营造浓厚的信息氛围。要做到这一点，可以从下面的几点入手：</w:t>
      </w:r>
    </w:p>
    <w:p w:rsidR="00DD39D9" w:rsidRDefault="00512C8A">
      <w:pPr>
        <w:numPr>
          <w:ilvl w:val="0"/>
          <w:numId w:val="1"/>
        </w:numPr>
      </w:pPr>
      <w:r>
        <w:rPr>
          <w:rFonts w:hint="eastAsia"/>
        </w:rPr>
        <w:t>有系统地、科学地设置相关课程。</w:t>
      </w:r>
    </w:p>
    <w:p w:rsidR="00DD39D9" w:rsidRDefault="00512C8A">
      <w:pPr>
        <w:numPr>
          <w:ilvl w:val="0"/>
          <w:numId w:val="1"/>
        </w:numPr>
      </w:pPr>
      <w:r>
        <w:rPr>
          <w:rFonts w:hint="eastAsia"/>
        </w:rPr>
        <w:t>创造良好的实践环境，包括上机、上网。</w:t>
      </w:r>
    </w:p>
    <w:p w:rsidR="00DD39D9" w:rsidRDefault="00512C8A">
      <w:pPr>
        <w:numPr>
          <w:ilvl w:val="0"/>
          <w:numId w:val="1"/>
        </w:numPr>
      </w:pPr>
      <w:r>
        <w:rPr>
          <w:rFonts w:hint="eastAsia"/>
        </w:rPr>
        <w:t>使师范院校中有较大比例的教师会自觉应用以计算机为核心的现代教育技术。</w:t>
      </w:r>
    </w:p>
    <w:p w:rsidR="00DD39D9" w:rsidRDefault="00512C8A">
      <w:r>
        <w:rPr>
          <w:rFonts w:hint="eastAsia"/>
        </w:rPr>
        <w:t>努力将计算机文化渗入到校园文化活动中去。</w:t>
      </w:r>
    </w:p>
    <w:p w:rsidR="00DD39D9" w:rsidRDefault="00512C8A">
      <w:bookmarkStart w:id="0" w:name="_GoBack"/>
      <w:bookmarkEnd w:id="0"/>
      <w:r>
        <w:rPr>
          <w:rFonts w:hint="eastAsia"/>
        </w:rPr>
        <w:t>其中最重要的环节是有系统、科学的课程设置。师范院校的计算机基础课程已经经历了三个阶段：计算机程序设计语言（</w:t>
      </w:r>
      <w:r>
        <w:rPr>
          <w:rFonts w:hint="eastAsia"/>
        </w:rPr>
        <w:t>BASIC</w:t>
      </w:r>
      <w:r>
        <w:rPr>
          <w:rFonts w:hint="eastAsia"/>
        </w:rPr>
        <w:t>为主）、以</w:t>
      </w:r>
      <w:r>
        <w:rPr>
          <w:rFonts w:hint="eastAsia"/>
        </w:rPr>
        <w:t>DOS</w:t>
      </w:r>
      <w:r>
        <w:rPr>
          <w:rFonts w:hint="eastAsia"/>
        </w:rPr>
        <w:t>为基础的计算机应用基础、以</w:t>
      </w:r>
      <w:r>
        <w:rPr>
          <w:rFonts w:hint="eastAsia"/>
        </w:rPr>
        <w:t>WINDOS</w:t>
      </w:r>
      <w:r>
        <w:rPr>
          <w:rFonts w:hint="eastAsia"/>
        </w:rPr>
        <w:t>为基础的计算机应用基础（刚刚开始）。计算机应用基础的主要内容包括计算机基础知识、计算机操作系统的使用、文字处理、数据库或表处理。计算机网络与多媒体技术只是简单介绍。很明显，仅学习好计算机应用基础课程对师范院校的学生是不够的。必须在此基础上继续学习计算机多媒体技术与计算机网络技术，而且应该让学生能够将该技术结合到本专业中去，以提高学生的信息素养。我们认为，师范院校的计算机文化教育应该分两个部分。首先，是基本的以计算机基础知识为中心的信息文化教育。内容包括：</w:t>
      </w:r>
    </w:p>
    <w:p w:rsidR="00DD39D9" w:rsidRDefault="00512C8A">
      <w:pPr>
        <w:numPr>
          <w:ilvl w:val="0"/>
          <w:numId w:val="2"/>
        </w:numPr>
      </w:pPr>
      <w:r>
        <w:rPr>
          <w:rFonts w:hint="eastAsia"/>
        </w:rPr>
        <w:t>信息的含义、信息的社会地位及对人类社会的影响、参与信息社会的态度、信息犯罪与信息有关的法律等。</w:t>
      </w:r>
    </w:p>
    <w:p w:rsidR="00DD39D9" w:rsidRDefault="00512C8A">
      <w:pPr>
        <w:numPr>
          <w:ilvl w:val="0"/>
          <w:numId w:val="2"/>
        </w:numPr>
      </w:pPr>
      <w:r>
        <w:rPr>
          <w:rFonts w:hint="eastAsia"/>
        </w:rPr>
        <w:t>基本的计算机信息处理技术：文字处理（文字输入、编辑排版等）、数据处理（数据库技术基础或数据表处理）。</w:t>
      </w:r>
    </w:p>
    <w:p w:rsidR="00DD39D9" w:rsidRDefault="00512C8A">
      <w:pPr>
        <w:numPr>
          <w:ilvl w:val="0"/>
          <w:numId w:val="2"/>
        </w:numPr>
      </w:pPr>
      <w:r>
        <w:rPr>
          <w:rFonts w:hint="eastAsia"/>
        </w:rPr>
        <w:t>高级信息处理技术简介：计算机多媒体技术、计算机互联网（</w:t>
      </w:r>
      <w:r>
        <w:rPr>
          <w:rFonts w:hint="eastAsia"/>
        </w:rPr>
        <w:t>Internet</w:t>
      </w:r>
      <w:r>
        <w:rPr>
          <w:rFonts w:hint="eastAsia"/>
        </w:rPr>
        <w:t>）</w:t>
      </w:r>
    </w:p>
    <w:p w:rsidR="00DD39D9" w:rsidRDefault="00512C8A">
      <w:pPr>
        <w:pStyle w:val="3"/>
      </w:pPr>
      <w:r>
        <w:rPr>
          <w:rFonts w:hint="eastAsia"/>
        </w:rPr>
        <w:t>该部分的目标是使每个学生深刻理解信息的重要性，掌握最基本的信息处理技术（或软件）。第二部分，是以计算机技术为核心的信息技术在教育教学中的应用，内容包括：</w:t>
      </w:r>
    </w:p>
    <w:p w:rsidR="00DD39D9" w:rsidRDefault="00512C8A">
      <w:pPr>
        <w:numPr>
          <w:ilvl w:val="0"/>
          <w:numId w:val="3"/>
        </w:numPr>
      </w:pPr>
      <w:r>
        <w:rPr>
          <w:rFonts w:hint="eastAsia"/>
        </w:rPr>
        <w:t>信息技术在教育教学中应用的各种形式概论。</w:t>
      </w:r>
    </w:p>
    <w:p w:rsidR="00DD39D9" w:rsidRDefault="00512C8A">
      <w:pPr>
        <w:numPr>
          <w:ilvl w:val="0"/>
          <w:numId w:val="3"/>
        </w:numPr>
      </w:pPr>
      <w:r>
        <w:rPr>
          <w:rFonts w:hint="eastAsia"/>
        </w:rPr>
        <w:t>计算机多媒体技术在教学中的应用：</w:t>
      </w:r>
    </w:p>
    <w:p w:rsidR="00DD39D9" w:rsidRDefault="00512C8A">
      <w:pPr>
        <w:numPr>
          <w:ilvl w:val="0"/>
          <w:numId w:val="4"/>
        </w:numPr>
      </w:pPr>
      <w:r>
        <w:rPr>
          <w:rFonts w:hint="eastAsia"/>
        </w:rPr>
        <w:t>使用计算机多媒体投影仪进行课堂教学的能力，主要是课件制作软件的使用及课件设计能力</w:t>
      </w:r>
    </w:p>
    <w:p w:rsidR="00DD39D9" w:rsidRDefault="00512C8A">
      <w:pPr>
        <w:numPr>
          <w:ilvl w:val="0"/>
          <w:numId w:val="4"/>
        </w:numPr>
      </w:pPr>
      <w:r>
        <w:rPr>
          <w:rFonts w:hint="eastAsia"/>
        </w:rPr>
        <w:t>利用</w:t>
      </w:r>
      <w:r>
        <w:rPr>
          <w:rFonts w:hint="eastAsia"/>
        </w:rPr>
        <w:t>CAI</w:t>
      </w:r>
      <w:r>
        <w:rPr>
          <w:rFonts w:hint="eastAsia"/>
        </w:rPr>
        <w:t>软件进行计算机辅助教学的能力。</w:t>
      </w:r>
    </w:p>
    <w:p w:rsidR="00DD39D9" w:rsidRDefault="00512C8A">
      <w:pPr>
        <w:numPr>
          <w:ilvl w:val="0"/>
          <w:numId w:val="3"/>
        </w:numPr>
      </w:pPr>
      <w:r>
        <w:rPr>
          <w:rFonts w:hint="eastAsia"/>
        </w:rPr>
        <w:t>计算机信息处理在教学管理中的应用能力。这一部分的内容包括学校的各种信息的管理如档案（成绩）管理、图书管理、后勤管理及试题库技术。</w:t>
      </w:r>
    </w:p>
    <w:p w:rsidR="00DD39D9" w:rsidRDefault="00512C8A">
      <w:pPr>
        <w:ind w:firstLine="420"/>
      </w:pPr>
      <w:r>
        <w:rPr>
          <w:rFonts w:hint="eastAsia"/>
        </w:rPr>
        <w:t>该部分的教学目标是学会计算机辅助教学的手段，为将来的教学工作打下坚实的基础。这两部分内容可以分为两个阶段进行：基础阶段在大学一年级完成，并且与各级计算机统一考试联系在一起。提高阶段的课程是最好在大学三、四年级开设，这有利于将该课程与本专业教学的特点联系起来。</w:t>
      </w:r>
    </w:p>
    <w:p w:rsidR="00DD39D9" w:rsidRDefault="00512C8A">
      <w:pPr>
        <w:pStyle w:val="a3"/>
        <w:ind w:firstLine="0"/>
        <w:jc w:val="center"/>
        <w:rPr>
          <w:rFonts w:eastAsia="黑体"/>
          <w:b/>
          <w:sz w:val="24"/>
        </w:rPr>
      </w:pPr>
      <w:r>
        <w:rPr>
          <w:rFonts w:eastAsia="黑体" w:hint="eastAsia"/>
          <w:b/>
          <w:sz w:val="24"/>
        </w:rPr>
        <w:t>我国计算机基础教育的发展情况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856"/>
        <w:gridCol w:w="2011"/>
      </w:tblGrid>
      <w:tr w:rsidR="00DD39D9">
        <w:trPr>
          <w:jc w:val="center"/>
        </w:trPr>
        <w:tc>
          <w:tcPr>
            <w:tcW w:w="2214" w:type="dxa"/>
          </w:tcPr>
          <w:p w:rsidR="00DD39D9" w:rsidRDefault="00512C8A">
            <w:pPr>
              <w:jc w:val="center"/>
            </w:pPr>
            <w:r>
              <w:rPr>
                <w:rFonts w:hint="eastAsia"/>
              </w:rPr>
              <w:t>年代</w:t>
            </w:r>
          </w:p>
        </w:tc>
        <w:tc>
          <w:tcPr>
            <w:tcW w:w="2856" w:type="dxa"/>
          </w:tcPr>
          <w:p w:rsidR="00DD39D9" w:rsidRDefault="00512C8A">
            <w:pPr>
              <w:jc w:val="center"/>
            </w:pPr>
            <w:r>
              <w:rPr>
                <w:rFonts w:hint="eastAsia"/>
              </w:rPr>
              <w:t>计算机文化的特征</w:t>
            </w:r>
          </w:p>
        </w:tc>
        <w:tc>
          <w:tcPr>
            <w:tcW w:w="2011" w:type="dxa"/>
          </w:tcPr>
          <w:p w:rsidR="00DD39D9" w:rsidRDefault="00512C8A">
            <w:pPr>
              <w:jc w:val="center"/>
            </w:pPr>
            <w:r>
              <w:rPr>
                <w:rFonts w:hint="eastAsia"/>
              </w:rPr>
              <w:t>代表机型</w:t>
            </w:r>
          </w:p>
        </w:tc>
      </w:tr>
      <w:tr w:rsidR="00DD39D9">
        <w:trPr>
          <w:jc w:val="center"/>
        </w:trPr>
        <w:tc>
          <w:tcPr>
            <w:tcW w:w="2214" w:type="dxa"/>
          </w:tcPr>
          <w:p w:rsidR="00DD39D9" w:rsidRDefault="00512C8A">
            <w:pPr>
              <w:jc w:val="center"/>
            </w:pPr>
            <w:r>
              <w:rPr>
                <w:rFonts w:hint="eastAsia"/>
              </w:rPr>
              <w:t>80</w:t>
            </w:r>
            <w:r>
              <w:rPr>
                <w:rFonts w:hint="eastAsia"/>
              </w:rPr>
              <w:t>年代</w:t>
            </w:r>
          </w:p>
        </w:tc>
        <w:tc>
          <w:tcPr>
            <w:tcW w:w="2856" w:type="dxa"/>
          </w:tcPr>
          <w:p w:rsidR="00DD39D9" w:rsidRDefault="00512C8A">
            <w:pPr>
              <w:jc w:val="center"/>
            </w:pPr>
            <w:r>
              <w:rPr>
                <w:rFonts w:hint="eastAsia"/>
              </w:rPr>
              <w:t>程序设计语言</w:t>
            </w:r>
          </w:p>
        </w:tc>
        <w:tc>
          <w:tcPr>
            <w:tcW w:w="2011" w:type="dxa"/>
          </w:tcPr>
          <w:p w:rsidR="00DD39D9" w:rsidRDefault="00512C8A">
            <w:pPr>
              <w:jc w:val="center"/>
            </w:pPr>
            <w:r>
              <w:rPr>
                <w:rFonts w:hint="eastAsia"/>
              </w:rPr>
              <w:t>APPLE</w:t>
            </w:r>
          </w:p>
        </w:tc>
      </w:tr>
      <w:tr w:rsidR="00DD39D9">
        <w:trPr>
          <w:jc w:val="center"/>
        </w:trPr>
        <w:tc>
          <w:tcPr>
            <w:tcW w:w="2214" w:type="dxa"/>
          </w:tcPr>
          <w:p w:rsidR="00DD39D9" w:rsidRDefault="00512C8A">
            <w:pPr>
              <w:jc w:val="center"/>
            </w:pPr>
            <w:r>
              <w:rPr>
                <w:rFonts w:hint="eastAsia"/>
              </w:rPr>
              <w:t>90</w:t>
            </w:r>
            <w:r>
              <w:rPr>
                <w:rFonts w:hint="eastAsia"/>
              </w:rPr>
              <w:t>年代初</w:t>
            </w:r>
          </w:p>
        </w:tc>
        <w:tc>
          <w:tcPr>
            <w:tcW w:w="2856" w:type="dxa"/>
          </w:tcPr>
          <w:p w:rsidR="00DD39D9" w:rsidRDefault="00512C8A">
            <w:pPr>
              <w:jc w:val="center"/>
            </w:pPr>
            <w:r>
              <w:rPr>
                <w:rFonts w:hint="eastAsia"/>
              </w:rPr>
              <w:t>DOS</w:t>
            </w:r>
            <w:r>
              <w:rPr>
                <w:rFonts w:hint="eastAsia"/>
              </w:rPr>
              <w:t>，</w:t>
            </w:r>
            <w:r>
              <w:rPr>
                <w:rFonts w:hint="eastAsia"/>
              </w:rPr>
              <w:t>WPS</w:t>
            </w:r>
            <w:r>
              <w:rPr>
                <w:rFonts w:hint="eastAsia"/>
              </w:rPr>
              <w:t>，数据库</w:t>
            </w:r>
          </w:p>
        </w:tc>
        <w:tc>
          <w:tcPr>
            <w:tcW w:w="2011" w:type="dxa"/>
          </w:tcPr>
          <w:p w:rsidR="00DD39D9" w:rsidRDefault="00512C8A">
            <w:pPr>
              <w:jc w:val="center"/>
            </w:pPr>
            <w:r>
              <w:rPr>
                <w:rFonts w:hint="eastAsia"/>
              </w:rPr>
              <w:t>IBM-PC</w:t>
            </w:r>
          </w:p>
        </w:tc>
      </w:tr>
      <w:tr w:rsidR="00DD39D9">
        <w:trPr>
          <w:jc w:val="center"/>
        </w:trPr>
        <w:tc>
          <w:tcPr>
            <w:tcW w:w="2214" w:type="dxa"/>
          </w:tcPr>
          <w:p w:rsidR="00DD39D9" w:rsidRDefault="00512C8A">
            <w:pPr>
              <w:jc w:val="center"/>
            </w:pPr>
            <w:r>
              <w:rPr>
                <w:rFonts w:hint="eastAsia"/>
              </w:rPr>
              <w:t>90</w:t>
            </w:r>
            <w:r>
              <w:rPr>
                <w:rFonts w:hint="eastAsia"/>
              </w:rPr>
              <w:t>年代后期</w:t>
            </w:r>
          </w:p>
        </w:tc>
        <w:tc>
          <w:tcPr>
            <w:tcW w:w="2856" w:type="dxa"/>
          </w:tcPr>
          <w:p w:rsidR="00DD39D9" w:rsidRDefault="00512C8A">
            <w:pPr>
              <w:jc w:val="center"/>
            </w:pPr>
            <w:r>
              <w:rPr>
                <w:rFonts w:hint="eastAsia"/>
              </w:rPr>
              <w:t>Windows</w:t>
            </w:r>
            <w:r>
              <w:rPr>
                <w:rFonts w:hint="eastAsia"/>
              </w:rPr>
              <w:t>，网络，多媒体</w:t>
            </w:r>
          </w:p>
        </w:tc>
        <w:tc>
          <w:tcPr>
            <w:tcW w:w="2011" w:type="dxa"/>
          </w:tcPr>
          <w:p w:rsidR="00DD39D9" w:rsidRDefault="00512C8A">
            <w:pPr>
              <w:jc w:val="center"/>
            </w:pPr>
            <w:r>
              <w:rPr>
                <w:rFonts w:hint="eastAsia"/>
              </w:rPr>
              <w:t>PENTIUM</w:t>
            </w:r>
          </w:p>
        </w:tc>
      </w:tr>
    </w:tbl>
    <w:p w:rsidR="00512C8A" w:rsidRDefault="00512C8A"/>
    <w:sectPr w:rsidR="00512C8A">
      <w:pgSz w:w="11907" w:h="16840" w:code="9"/>
      <w:pgMar w:top="1134" w:right="1134" w:bottom="1134" w:left="1134" w:header="851" w:footer="992" w:gutter="0"/>
      <w:cols w:space="425"/>
      <w:docGrid w:type="lines" w:linePitch="31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144F"/>
    <w:multiLevelType w:val="singleLevel"/>
    <w:tmpl w:val="82B257AC"/>
    <w:lvl w:ilvl="0">
      <w:start w:val="1"/>
      <w:numFmt w:val="decimal"/>
      <w:lvlText w:val="（%1）"/>
      <w:lvlJc w:val="left"/>
      <w:pPr>
        <w:tabs>
          <w:tab w:val="num" w:pos="1590"/>
        </w:tabs>
        <w:ind w:left="1590" w:hanging="510"/>
      </w:pPr>
      <w:rPr>
        <w:rFonts w:hint="eastAsia"/>
      </w:rPr>
    </w:lvl>
  </w:abstractNum>
  <w:abstractNum w:abstractNumId="1">
    <w:nsid w:val="68F72424"/>
    <w:multiLevelType w:val="singleLevel"/>
    <w:tmpl w:val="5FB03A24"/>
    <w:lvl w:ilvl="0">
      <w:start w:val="1"/>
      <w:numFmt w:val="japaneseCounting"/>
      <w:lvlText w:val="（%1）"/>
      <w:lvlJc w:val="left"/>
      <w:pPr>
        <w:tabs>
          <w:tab w:val="num" w:pos="1080"/>
        </w:tabs>
        <w:ind w:left="1080" w:hanging="630"/>
      </w:pPr>
      <w:rPr>
        <w:rFonts w:hint="eastAsia"/>
      </w:rPr>
    </w:lvl>
  </w:abstractNum>
  <w:abstractNum w:abstractNumId="2">
    <w:nsid w:val="710A4DA8"/>
    <w:multiLevelType w:val="singleLevel"/>
    <w:tmpl w:val="B6D497F0"/>
    <w:lvl w:ilvl="0">
      <w:start w:val="1"/>
      <w:numFmt w:val="japaneseCounting"/>
      <w:lvlText w:val="（%1）"/>
      <w:lvlJc w:val="left"/>
      <w:pPr>
        <w:tabs>
          <w:tab w:val="num" w:pos="1095"/>
        </w:tabs>
        <w:ind w:left="1095" w:hanging="645"/>
      </w:pPr>
      <w:rPr>
        <w:rFonts w:hint="eastAsia"/>
      </w:rPr>
    </w:lvl>
  </w:abstractNum>
  <w:abstractNum w:abstractNumId="3">
    <w:nsid w:val="719E02AE"/>
    <w:multiLevelType w:val="singleLevel"/>
    <w:tmpl w:val="04090001"/>
    <w:lvl w:ilvl="0">
      <w:start w:val="1"/>
      <w:numFmt w:val="bullet"/>
      <w:lvlText w:val=""/>
      <w:lvlJc w:val="left"/>
      <w:pPr>
        <w:tabs>
          <w:tab w:val="num" w:pos="425"/>
        </w:tabs>
        <w:ind w:left="425" w:hanging="425"/>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8E8"/>
    <w:rsid w:val="00512C8A"/>
    <w:rsid w:val="007E28E8"/>
    <w:rsid w:val="00DD39D9"/>
    <w:rsid w:val="00E34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semiHidden/>
    <w:pPr>
      <w:ind w:firstLine="420"/>
    </w:pPr>
  </w:style>
  <w:style w:type="paragraph" w:styleId="a3">
    <w:name w:val="Body Text Indent"/>
    <w:basedOn w:val="a"/>
    <w:semiHidden/>
    <w:pPr>
      <w:ind w:firstLine="45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semiHidden/>
    <w:pPr>
      <w:ind w:firstLine="420"/>
    </w:pPr>
  </w:style>
  <w:style w:type="paragraph" w:styleId="a3">
    <w:name w:val="Body Text Indent"/>
    <w:basedOn w:val="a"/>
    <w:semiHidden/>
    <w:pPr>
      <w:ind w:firstLine="4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940</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校园信息氛围的营造与计算机课程的改革</vt:lpstr>
    </vt:vector>
  </TitlesOfParts>
  <Company>SkyUN.Org</Company>
  <LinksUpToDate>false</LinksUpToDate>
  <CharactersWithSpaces>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校园信息氛围的营造与计算机课程的改革</dc:title>
  <dc:creator>陈文华</dc:creator>
  <cp:lastModifiedBy>SkyUN.Org</cp:lastModifiedBy>
  <cp:revision>2</cp:revision>
  <dcterms:created xsi:type="dcterms:W3CDTF">2014-09-23T06:49:00Z</dcterms:created>
  <dcterms:modified xsi:type="dcterms:W3CDTF">2014-09-23T06:49:00Z</dcterms:modified>
</cp:coreProperties>
</file>